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92367" w14:textId="77777777" w:rsidR="00FD092E" w:rsidRDefault="00FD092E" w:rsidP="00FD092E">
      <w:pPr>
        <w:spacing w:after="120"/>
        <w:jc w:val="center"/>
        <w:rPr>
          <w:rFonts w:ascii="Arial Narrow" w:hAnsi="Arial Narrow"/>
          <w:b/>
          <w:sz w:val="28"/>
          <w:szCs w:val="28"/>
        </w:rPr>
      </w:pPr>
      <w:r w:rsidRPr="006056F6">
        <w:rPr>
          <w:rFonts w:ascii="Arial Narrow" w:hAnsi="Arial Narrow"/>
          <w:b/>
          <w:sz w:val="28"/>
          <w:szCs w:val="28"/>
        </w:rPr>
        <w:t>KÚPNA ZMLUVA</w:t>
      </w:r>
      <w:r>
        <w:rPr>
          <w:rFonts w:ascii="Arial Narrow" w:hAnsi="Arial Narrow"/>
          <w:b/>
          <w:sz w:val="28"/>
          <w:szCs w:val="28"/>
        </w:rPr>
        <w:t xml:space="preserve"> </w:t>
      </w:r>
    </w:p>
    <w:p w14:paraId="44901310" w14:textId="77777777" w:rsidR="00FD092E" w:rsidRDefault="00FD092E" w:rsidP="00FD092E">
      <w:pPr>
        <w:tabs>
          <w:tab w:val="clear" w:pos="2160"/>
          <w:tab w:val="clear" w:pos="2880"/>
          <w:tab w:val="clear" w:pos="4500"/>
        </w:tabs>
        <w:jc w:val="center"/>
        <w:rPr>
          <w:rFonts w:ascii="Arial Narrow" w:hAnsi="Arial Narrow"/>
          <w:b/>
          <w:sz w:val="28"/>
          <w:szCs w:val="28"/>
          <w:lang w:eastAsia="sk-SK"/>
        </w:rPr>
      </w:pPr>
      <w:r w:rsidRPr="00AD6831">
        <w:rPr>
          <w:rFonts w:ascii="Arial Narrow" w:hAnsi="Arial Narrow"/>
          <w:b/>
          <w:sz w:val="28"/>
          <w:szCs w:val="28"/>
        </w:rPr>
        <w:t xml:space="preserve">Č. </w:t>
      </w:r>
      <w:r>
        <w:rPr>
          <w:rFonts w:ascii="Arial Narrow" w:hAnsi="Arial Narrow"/>
          <w:b/>
          <w:sz w:val="28"/>
          <w:szCs w:val="28"/>
          <w:lang w:eastAsia="sk-SK"/>
        </w:rPr>
        <w:t>OVO1-2019/000571</w:t>
      </w:r>
    </w:p>
    <w:p w14:paraId="66383530" w14:textId="77777777" w:rsidR="00FD092E" w:rsidRPr="00C7140E" w:rsidRDefault="00FD092E" w:rsidP="00FD092E">
      <w:pPr>
        <w:tabs>
          <w:tab w:val="clear" w:pos="2160"/>
          <w:tab w:val="clear" w:pos="2880"/>
          <w:tab w:val="clear" w:pos="4500"/>
        </w:tabs>
        <w:jc w:val="center"/>
        <w:rPr>
          <w:rFonts w:ascii="Arial Narrow" w:hAnsi="Arial Narrow"/>
          <w:b/>
          <w:sz w:val="28"/>
          <w:szCs w:val="28"/>
          <w:lang w:eastAsia="sk-SK"/>
        </w:rPr>
      </w:pPr>
    </w:p>
    <w:p w14:paraId="155D4D41" w14:textId="77777777" w:rsidR="006F23C1" w:rsidRPr="00930F80" w:rsidRDefault="006F23C1" w:rsidP="006F23C1">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Pr>
          <w:rFonts w:ascii="Arial Narrow" w:hAnsi="Arial Narrow"/>
          <w:sz w:val="22"/>
          <w:szCs w:val="22"/>
        </w:rPr>
        <w:t> </w:t>
      </w:r>
      <w:r w:rsidRPr="00930F80">
        <w:rPr>
          <w:rFonts w:ascii="Arial Narrow" w:hAnsi="Arial Narrow"/>
          <w:sz w:val="22"/>
          <w:szCs w:val="22"/>
        </w:rPr>
        <w:t>nasl</w:t>
      </w:r>
      <w:r>
        <w:rPr>
          <w:rFonts w:ascii="Arial Narrow" w:hAnsi="Arial Narrow"/>
          <w:sz w:val="22"/>
          <w:szCs w:val="22"/>
        </w:rPr>
        <w:t xml:space="preserve">. </w:t>
      </w:r>
      <w:r w:rsidRPr="00930F80">
        <w:rPr>
          <w:rFonts w:ascii="Arial Narrow" w:hAnsi="Arial Narrow"/>
          <w:sz w:val="22"/>
          <w:szCs w:val="22"/>
        </w:rPr>
        <w:t>zákona č. 513/1991 Zb. Obchodný  zákonník</w:t>
      </w:r>
    </w:p>
    <w:p w14:paraId="37696FC9" w14:textId="77777777" w:rsidR="006F23C1" w:rsidRPr="00BB427D" w:rsidRDefault="006F23C1" w:rsidP="006F23C1">
      <w:pPr>
        <w:jc w:val="center"/>
        <w:rPr>
          <w:rFonts w:ascii="Arial Narrow" w:hAnsi="Arial Narrow" w:cs="Calibri"/>
          <w:bCs/>
          <w:sz w:val="22"/>
          <w:szCs w:val="22"/>
        </w:rPr>
      </w:pPr>
      <w:r>
        <w:rPr>
          <w:rFonts w:ascii="Arial Narrow" w:hAnsi="Arial Narrow"/>
          <w:sz w:val="22"/>
          <w:szCs w:val="22"/>
        </w:rPr>
        <w:t>v znení neskorších predpisov (</w:t>
      </w:r>
      <w:r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Pr="00930F80">
        <w:rPr>
          <w:rFonts w:ascii="Arial Narrow" w:hAnsi="Arial Narrow"/>
          <w:b/>
          <w:sz w:val="22"/>
          <w:szCs w:val="22"/>
        </w:rPr>
        <w:t>zákon</w:t>
      </w:r>
      <w:r>
        <w:rPr>
          <w:rFonts w:ascii="Arial Narrow" w:hAnsi="Arial Narrow"/>
          <w:b/>
          <w:sz w:val="22"/>
          <w:szCs w:val="22"/>
        </w:rPr>
        <w:t>ník</w:t>
      </w:r>
      <w:r w:rsidRPr="00930F80">
        <w:rPr>
          <w:rFonts w:ascii="Arial Narrow" w:hAnsi="Arial Narrow"/>
          <w:sz w:val="22"/>
          <w:szCs w:val="22"/>
        </w:rPr>
        <w:t>“)</w:t>
      </w:r>
      <w:r>
        <w:rPr>
          <w:rFonts w:ascii="Arial Narrow" w:hAnsi="Arial Narrow"/>
          <w:sz w:val="22"/>
          <w:szCs w:val="22"/>
        </w:rPr>
        <w:t xml:space="preserve"> a podľa § 32 a nasl. </w:t>
      </w:r>
      <w:r w:rsidRPr="00BA2865">
        <w:rPr>
          <w:rFonts w:ascii="Arial Narrow" w:hAnsi="Arial Narrow"/>
          <w:sz w:val="22"/>
          <w:szCs w:val="22"/>
        </w:rPr>
        <w:t xml:space="preserve">zákona č. 343/2015 Z. z., </w:t>
      </w:r>
      <w:r w:rsidRPr="00BA2865">
        <w:rPr>
          <w:rFonts w:ascii="Arial Narrow" w:hAnsi="Arial Narrow" w:cs="Calibri"/>
          <w:bCs/>
          <w:sz w:val="22"/>
          <w:szCs w:val="22"/>
        </w:rPr>
        <w:t xml:space="preserve">o verejnom obstarávaní a o zmene a doplnení niektorých zákonov </w:t>
      </w:r>
    </w:p>
    <w:p w14:paraId="62F23C32" w14:textId="77777777" w:rsidR="006F23C1" w:rsidRDefault="006F23C1" w:rsidP="006F23C1">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Pr="00BA2865">
        <w:rPr>
          <w:rFonts w:ascii="Arial Narrow" w:hAnsi="Arial Narrow" w:cs="Calibri"/>
          <w:bCs/>
          <w:sz w:val="22"/>
          <w:szCs w:val="22"/>
        </w:rPr>
        <w:t>(ďalej len „</w:t>
      </w:r>
      <w:r w:rsidRPr="00BA2865">
        <w:rPr>
          <w:rFonts w:ascii="Arial Narrow" w:hAnsi="Arial Narrow" w:cs="Calibri"/>
          <w:b/>
          <w:bCs/>
          <w:sz w:val="22"/>
          <w:szCs w:val="22"/>
        </w:rPr>
        <w:t>zákon o verejnom obstarávaní</w:t>
      </w:r>
      <w:r w:rsidRPr="00BA2865">
        <w:rPr>
          <w:rFonts w:ascii="Arial Narrow" w:hAnsi="Arial Narrow" w:cs="Calibri"/>
          <w:bCs/>
          <w:sz w:val="22"/>
          <w:szCs w:val="22"/>
        </w:rPr>
        <w:t>“)</w:t>
      </w:r>
    </w:p>
    <w:p w14:paraId="01FC43A0" w14:textId="77777777" w:rsidR="006F23C1" w:rsidRPr="00930F80" w:rsidRDefault="006F23C1" w:rsidP="006F23C1">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45BB1576" w14:textId="77777777" w:rsidR="006F23C1" w:rsidRPr="00930F80" w:rsidRDefault="006F23C1" w:rsidP="006F23C1">
      <w:pPr>
        <w:rPr>
          <w:rFonts w:ascii="Arial Narrow" w:hAnsi="Arial Narrow"/>
          <w:sz w:val="22"/>
          <w:szCs w:val="22"/>
        </w:rPr>
      </w:pPr>
    </w:p>
    <w:p w14:paraId="35331C86" w14:textId="77777777" w:rsidR="00FC2417" w:rsidRPr="00930F80" w:rsidRDefault="00FC2417" w:rsidP="00FC2417">
      <w:pPr>
        <w:rPr>
          <w:rFonts w:ascii="Arial Narrow" w:hAnsi="Arial Narrow"/>
          <w:sz w:val="22"/>
          <w:szCs w:val="22"/>
        </w:rPr>
      </w:pPr>
    </w:p>
    <w:p w14:paraId="04DA0432"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ADF9887"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516"/>
        <w:gridCol w:w="4556"/>
      </w:tblGrid>
      <w:tr w:rsidR="001B01D3" w:rsidRPr="00565125" w14:paraId="2AF4C452" w14:textId="77777777" w:rsidTr="00565125">
        <w:tc>
          <w:tcPr>
            <w:tcW w:w="4606" w:type="dxa"/>
            <w:shd w:val="clear" w:color="auto" w:fill="auto"/>
          </w:tcPr>
          <w:p w14:paraId="2EEB4CE2"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13F14BC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3D441A3B" w14:textId="77777777" w:rsidTr="00565125">
        <w:tc>
          <w:tcPr>
            <w:tcW w:w="4606" w:type="dxa"/>
            <w:shd w:val="clear" w:color="auto" w:fill="auto"/>
          </w:tcPr>
          <w:p w14:paraId="0B1C4C0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579D0134"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1176CE8F" w14:textId="77777777" w:rsidTr="00565125">
        <w:tc>
          <w:tcPr>
            <w:tcW w:w="4606" w:type="dxa"/>
            <w:shd w:val="clear" w:color="auto" w:fill="auto"/>
          </w:tcPr>
          <w:p w14:paraId="78AF2A5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72F739F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78CDFFE7" w14:textId="77777777" w:rsidTr="00565125">
        <w:tc>
          <w:tcPr>
            <w:tcW w:w="4606" w:type="dxa"/>
            <w:shd w:val="clear" w:color="auto" w:fill="auto"/>
          </w:tcPr>
          <w:p w14:paraId="15DF0F1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2953396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1CBA75A" w14:textId="77777777" w:rsidTr="00565125">
        <w:tc>
          <w:tcPr>
            <w:tcW w:w="4606" w:type="dxa"/>
            <w:shd w:val="clear" w:color="auto" w:fill="auto"/>
          </w:tcPr>
          <w:p w14:paraId="11DF38C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3B93024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1A990017" w14:textId="77777777" w:rsidTr="00565125">
        <w:tc>
          <w:tcPr>
            <w:tcW w:w="4606" w:type="dxa"/>
            <w:shd w:val="clear" w:color="auto" w:fill="auto"/>
          </w:tcPr>
          <w:p w14:paraId="4CDFF2B3"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466E900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5EE43D6F" w14:textId="77777777" w:rsidTr="00565125">
        <w:tc>
          <w:tcPr>
            <w:tcW w:w="4606" w:type="dxa"/>
            <w:shd w:val="clear" w:color="auto" w:fill="auto"/>
          </w:tcPr>
          <w:p w14:paraId="7AA5432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310D1B7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34AE7E5" w14:textId="77777777" w:rsidTr="00565125">
        <w:tc>
          <w:tcPr>
            <w:tcW w:w="4606" w:type="dxa"/>
            <w:shd w:val="clear" w:color="auto" w:fill="auto"/>
          </w:tcPr>
          <w:p w14:paraId="7515BFE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E703FC2"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E2452B1" w14:textId="77777777" w:rsidTr="00565125">
        <w:tc>
          <w:tcPr>
            <w:tcW w:w="4606" w:type="dxa"/>
            <w:shd w:val="clear" w:color="auto" w:fill="auto"/>
          </w:tcPr>
          <w:p w14:paraId="3BAEFDA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346CC9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4A3E49D1" w14:textId="77777777" w:rsidTr="00565125">
        <w:tc>
          <w:tcPr>
            <w:tcW w:w="4606" w:type="dxa"/>
            <w:shd w:val="clear" w:color="auto" w:fill="auto"/>
          </w:tcPr>
          <w:p w14:paraId="228517DC"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6F1184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496A329" w14:textId="77777777" w:rsidTr="00565125">
        <w:tc>
          <w:tcPr>
            <w:tcW w:w="4606" w:type="dxa"/>
            <w:shd w:val="clear" w:color="auto" w:fill="auto"/>
          </w:tcPr>
          <w:p w14:paraId="52A2BCD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4832EC0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49519E66" w14:textId="77777777" w:rsidTr="00565125">
        <w:tc>
          <w:tcPr>
            <w:tcW w:w="4606" w:type="dxa"/>
            <w:shd w:val="clear" w:color="auto" w:fill="auto"/>
          </w:tcPr>
          <w:p w14:paraId="01FE4014"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11ECED2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B367B41" w14:textId="77777777" w:rsidR="00FC2417" w:rsidRPr="00930F80" w:rsidRDefault="00FC2417" w:rsidP="00FC2417">
      <w:pPr>
        <w:rPr>
          <w:rFonts w:ascii="Arial Narrow" w:hAnsi="Arial Narrow"/>
          <w:sz w:val="22"/>
          <w:szCs w:val="22"/>
        </w:rPr>
      </w:pPr>
    </w:p>
    <w:p w14:paraId="54236266"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544"/>
        <w:gridCol w:w="4528"/>
      </w:tblGrid>
      <w:tr w:rsidR="00613A8C" w:rsidRPr="00565125" w14:paraId="59B517A5" w14:textId="77777777" w:rsidTr="00565125">
        <w:tc>
          <w:tcPr>
            <w:tcW w:w="4606" w:type="dxa"/>
            <w:shd w:val="clear" w:color="auto" w:fill="auto"/>
          </w:tcPr>
          <w:p w14:paraId="6C82D192"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71AECB2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60E22D7B" w14:textId="77777777" w:rsidTr="00565125">
        <w:tc>
          <w:tcPr>
            <w:tcW w:w="4606" w:type="dxa"/>
            <w:shd w:val="clear" w:color="auto" w:fill="auto"/>
          </w:tcPr>
          <w:p w14:paraId="13590BD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5A288E26"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64F94BDC" w14:textId="77777777" w:rsidTr="00565125">
        <w:tc>
          <w:tcPr>
            <w:tcW w:w="4606" w:type="dxa"/>
            <w:shd w:val="clear" w:color="auto" w:fill="auto"/>
          </w:tcPr>
          <w:p w14:paraId="5FF7B42E"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3CC8232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AC5F9C3" w14:textId="77777777" w:rsidTr="00565125">
        <w:tc>
          <w:tcPr>
            <w:tcW w:w="4606" w:type="dxa"/>
            <w:shd w:val="clear" w:color="auto" w:fill="auto"/>
          </w:tcPr>
          <w:p w14:paraId="4AE015B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11AD91F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D01ED5B" w14:textId="77777777" w:rsidTr="00565125">
        <w:tc>
          <w:tcPr>
            <w:tcW w:w="4606" w:type="dxa"/>
            <w:shd w:val="clear" w:color="auto" w:fill="auto"/>
          </w:tcPr>
          <w:p w14:paraId="280B94C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F57F94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D815B8" w14:textId="77777777" w:rsidTr="00565125">
        <w:tc>
          <w:tcPr>
            <w:tcW w:w="4606" w:type="dxa"/>
            <w:shd w:val="clear" w:color="auto" w:fill="auto"/>
          </w:tcPr>
          <w:p w14:paraId="5DFBA5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A084F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3CC4FF79" w14:textId="77777777" w:rsidTr="00565125">
        <w:tc>
          <w:tcPr>
            <w:tcW w:w="4606" w:type="dxa"/>
            <w:shd w:val="clear" w:color="auto" w:fill="auto"/>
          </w:tcPr>
          <w:p w14:paraId="3BC6034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3678363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22ED006" w14:textId="77777777" w:rsidTr="00565125">
        <w:tc>
          <w:tcPr>
            <w:tcW w:w="4606" w:type="dxa"/>
            <w:shd w:val="clear" w:color="auto" w:fill="auto"/>
          </w:tcPr>
          <w:p w14:paraId="6C89ABD5"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7891F34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D1AB7A" w14:textId="77777777" w:rsidTr="00565125">
        <w:tc>
          <w:tcPr>
            <w:tcW w:w="4606" w:type="dxa"/>
            <w:shd w:val="clear" w:color="auto" w:fill="auto"/>
          </w:tcPr>
          <w:p w14:paraId="28EF38F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7C6849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D50A056" w14:textId="77777777" w:rsidTr="00565125">
        <w:tc>
          <w:tcPr>
            <w:tcW w:w="4606" w:type="dxa"/>
            <w:shd w:val="clear" w:color="auto" w:fill="auto"/>
          </w:tcPr>
          <w:p w14:paraId="51AC355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686680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D74D87B" w14:textId="77777777" w:rsidTr="00565125">
        <w:tc>
          <w:tcPr>
            <w:tcW w:w="4606" w:type="dxa"/>
            <w:shd w:val="clear" w:color="auto" w:fill="auto"/>
          </w:tcPr>
          <w:p w14:paraId="1924095E"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16881406"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8A11C3" w14:textId="77777777" w:rsidTr="00565125">
        <w:tc>
          <w:tcPr>
            <w:tcW w:w="4606" w:type="dxa"/>
            <w:shd w:val="clear" w:color="auto" w:fill="auto"/>
          </w:tcPr>
          <w:p w14:paraId="06A1F0A1"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0D99136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2A63A83" w14:textId="77777777" w:rsidTr="00565125">
        <w:tc>
          <w:tcPr>
            <w:tcW w:w="4606" w:type="dxa"/>
            <w:shd w:val="clear" w:color="auto" w:fill="auto"/>
          </w:tcPr>
          <w:p w14:paraId="7FD83A4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2540D13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76C804F" w14:textId="77777777" w:rsidTr="00565125">
        <w:tc>
          <w:tcPr>
            <w:tcW w:w="4606" w:type="dxa"/>
            <w:shd w:val="clear" w:color="auto" w:fill="auto"/>
          </w:tcPr>
          <w:p w14:paraId="7E1F9B23"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1D8F8EF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F98CFED" w14:textId="77777777" w:rsidTr="00565125">
        <w:tc>
          <w:tcPr>
            <w:tcW w:w="4606" w:type="dxa"/>
            <w:shd w:val="clear" w:color="auto" w:fill="auto"/>
          </w:tcPr>
          <w:p w14:paraId="088323BB"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29FE65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1F28BC3" w14:textId="77777777" w:rsidTr="00565125">
        <w:tc>
          <w:tcPr>
            <w:tcW w:w="4606" w:type="dxa"/>
            <w:shd w:val="clear" w:color="auto" w:fill="auto"/>
          </w:tcPr>
          <w:p w14:paraId="446D6B9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34C6994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10E88B50" w14:textId="77777777" w:rsidR="00FC2417" w:rsidRPr="00930F80" w:rsidRDefault="00FC2417" w:rsidP="00FC2417">
      <w:pPr>
        <w:rPr>
          <w:rFonts w:ascii="Arial Narrow" w:hAnsi="Arial Narrow"/>
          <w:sz w:val="22"/>
          <w:szCs w:val="22"/>
        </w:rPr>
      </w:pPr>
    </w:p>
    <w:p w14:paraId="44353CE0" w14:textId="77777777" w:rsidR="00FC2417" w:rsidRPr="00930F80" w:rsidRDefault="00FC2417" w:rsidP="00FC2417">
      <w:pPr>
        <w:rPr>
          <w:rFonts w:ascii="Arial Narrow" w:hAnsi="Arial Narrow"/>
          <w:sz w:val="22"/>
          <w:szCs w:val="22"/>
        </w:rPr>
      </w:pPr>
    </w:p>
    <w:p w14:paraId="496D3BC9"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7E9B62C3" w14:textId="77777777" w:rsidR="00FC2417" w:rsidRPr="00930F80" w:rsidRDefault="00FC2417" w:rsidP="00FC2417">
      <w:pPr>
        <w:jc w:val="center"/>
        <w:rPr>
          <w:rFonts w:ascii="Arial Narrow" w:hAnsi="Arial Narrow"/>
          <w:sz w:val="22"/>
          <w:szCs w:val="22"/>
        </w:rPr>
      </w:pPr>
    </w:p>
    <w:p w14:paraId="2A28BD64" w14:textId="77777777" w:rsidR="00FC2417" w:rsidRDefault="00FC2417" w:rsidP="00FC2417">
      <w:pPr>
        <w:jc w:val="center"/>
        <w:rPr>
          <w:rFonts w:ascii="Arial Narrow" w:hAnsi="Arial Narrow"/>
          <w:sz w:val="22"/>
          <w:szCs w:val="22"/>
        </w:rPr>
      </w:pPr>
    </w:p>
    <w:p w14:paraId="77F66431" w14:textId="77777777" w:rsidR="00FD092E" w:rsidRDefault="00FD092E" w:rsidP="00FC2417">
      <w:pPr>
        <w:jc w:val="center"/>
        <w:rPr>
          <w:rFonts w:ascii="Arial Narrow" w:hAnsi="Arial Narrow"/>
          <w:sz w:val="22"/>
          <w:szCs w:val="22"/>
        </w:rPr>
      </w:pPr>
    </w:p>
    <w:p w14:paraId="426E94DA" w14:textId="77777777" w:rsidR="00FD092E" w:rsidRDefault="00FD092E" w:rsidP="00FC2417">
      <w:pPr>
        <w:jc w:val="center"/>
        <w:rPr>
          <w:rFonts w:ascii="Arial Narrow" w:hAnsi="Arial Narrow"/>
          <w:sz w:val="22"/>
          <w:szCs w:val="22"/>
        </w:rPr>
      </w:pPr>
    </w:p>
    <w:p w14:paraId="27513C26" w14:textId="77777777" w:rsidR="00FD092E" w:rsidRDefault="00FD092E" w:rsidP="00FC2417">
      <w:pPr>
        <w:jc w:val="center"/>
        <w:rPr>
          <w:rFonts w:ascii="Arial Narrow" w:hAnsi="Arial Narrow"/>
          <w:sz w:val="22"/>
          <w:szCs w:val="22"/>
        </w:rPr>
      </w:pPr>
    </w:p>
    <w:p w14:paraId="727D462F" w14:textId="77777777" w:rsidR="00FD092E" w:rsidRDefault="00FD092E" w:rsidP="00FC2417">
      <w:pPr>
        <w:jc w:val="center"/>
        <w:rPr>
          <w:rFonts w:ascii="Arial Narrow" w:hAnsi="Arial Narrow"/>
          <w:sz w:val="22"/>
          <w:szCs w:val="22"/>
        </w:rPr>
      </w:pPr>
    </w:p>
    <w:p w14:paraId="4AFA64BF" w14:textId="77777777" w:rsidR="00FD092E" w:rsidRDefault="00FD092E" w:rsidP="00FC2417">
      <w:pPr>
        <w:jc w:val="center"/>
        <w:rPr>
          <w:rFonts w:ascii="Arial Narrow" w:hAnsi="Arial Narrow"/>
          <w:sz w:val="22"/>
          <w:szCs w:val="22"/>
        </w:rPr>
      </w:pPr>
    </w:p>
    <w:p w14:paraId="02F7CDFB" w14:textId="77777777" w:rsidR="00FD092E" w:rsidRPr="00930F80" w:rsidRDefault="00FD092E" w:rsidP="00FC2417">
      <w:pPr>
        <w:jc w:val="center"/>
        <w:rPr>
          <w:rFonts w:ascii="Arial Narrow" w:hAnsi="Arial Narrow"/>
          <w:sz w:val="22"/>
          <w:szCs w:val="22"/>
        </w:rPr>
      </w:pPr>
    </w:p>
    <w:p w14:paraId="77A5BA72"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lastRenderedPageBreak/>
        <w:t>Článok II.</w:t>
      </w:r>
    </w:p>
    <w:p w14:paraId="2BEEA453"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7D22C6C3" w14:textId="77777777" w:rsidR="002761BF" w:rsidRDefault="00FC2417" w:rsidP="002761BF">
      <w:pPr>
        <w:pStyle w:val="CTL"/>
        <w:numPr>
          <w:ilvl w:val="0"/>
          <w:numId w:val="0"/>
        </w:numPr>
        <w:spacing w:after="240" w:line="24" w:lineRule="atLeast"/>
        <w:ind w:left="567"/>
        <w:rPr>
          <w:rFonts w:ascii="Arial Narrow" w:hAnsi="Arial Narrow" w:cs="Calibri"/>
          <w:bCs/>
          <w:sz w:val="22"/>
          <w:szCs w:val="22"/>
        </w:rPr>
      </w:pPr>
      <w:r w:rsidRPr="00930F80">
        <w:rPr>
          <w:rFonts w:ascii="Arial Narrow" w:hAnsi="Arial Narrow" w:cs="Calibri"/>
          <w:sz w:val="22"/>
          <w:szCs w:val="22"/>
        </w:rPr>
        <w:t xml:space="preserve">Predávajúci je úspešným uchádzačom </w:t>
      </w:r>
      <w:r w:rsidR="000F28BD" w:rsidRPr="00930F80">
        <w:rPr>
          <w:rFonts w:ascii="Arial Narrow" w:hAnsi="Arial Narrow" w:cs="Calibri"/>
          <w:sz w:val="22"/>
          <w:szCs w:val="22"/>
        </w:rPr>
        <w:t>verejného obstarávania</w:t>
      </w:r>
      <w:r w:rsidRPr="00930F80">
        <w:rPr>
          <w:rFonts w:ascii="Arial Narrow" w:hAnsi="Arial Narrow" w:cs="Calibri"/>
          <w:sz w:val="22"/>
          <w:szCs w:val="22"/>
        </w:rPr>
        <w:t xml:space="preserve"> na predmet zákazky </w:t>
      </w:r>
      <w:r w:rsidR="00FD092E" w:rsidRPr="00ED1B77">
        <w:rPr>
          <w:rFonts w:ascii="Arial Narrow" w:hAnsi="Arial Narrow" w:cs="Calibri"/>
          <w:sz w:val="22"/>
          <w:szCs w:val="22"/>
        </w:rPr>
        <w:t>"</w:t>
      </w:r>
      <w:r w:rsidR="00FD092E">
        <w:rPr>
          <w:rFonts w:ascii="Arial Narrow" w:hAnsi="Arial Narrow" w:cs="Arial"/>
          <w:b/>
          <w:sz w:val="22"/>
          <w:szCs w:val="22"/>
        </w:rPr>
        <w:t>Výpočtová technika pre SVS</w:t>
      </w:r>
      <w:r w:rsidR="00FD092E" w:rsidRPr="00ED1B77">
        <w:rPr>
          <w:rFonts w:ascii="Arial Narrow" w:hAnsi="Arial Narrow" w:cs="Calibri"/>
          <w:sz w:val="22"/>
          <w:szCs w:val="22"/>
        </w:rPr>
        <w:t xml:space="preserve">" </w:t>
      </w:r>
      <w:r w:rsidR="002761BF">
        <w:rPr>
          <w:rFonts w:ascii="Arial Narrow" w:hAnsi="Arial Narrow" w:cs="Calibri"/>
          <w:sz w:val="22"/>
          <w:szCs w:val="22"/>
        </w:rPr>
        <w:t>(ďalej len „</w:t>
      </w:r>
      <w:r w:rsidR="002761BF" w:rsidRPr="002761BF">
        <w:rPr>
          <w:rFonts w:ascii="Arial Narrow" w:hAnsi="Arial Narrow" w:cs="Calibri"/>
          <w:b/>
          <w:sz w:val="22"/>
          <w:szCs w:val="22"/>
        </w:rPr>
        <w:t>Verejné obstarávanie</w:t>
      </w:r>
      <w:r w:rsidR="002761BF">
        <w:rPr>
          <w:rFonts w:ascii="Arial Narrow" w:hAnsi="Arial Narrow" w:cs="Calibri"/>
          <w:sz w:val="22"/>
          <w:szCs w:val="22"/>
        </w:rPr>
        <w:t>“)</w:t>
      </w:r>
      <w:r w:rsidRPr="00930F80">
        <w:rPr>
          <w:rFonts w:ascii="Arial Narrow" w:hAnsi="Arial Narrow" w:cs="Calibri"/>
          <w:bCs/>
          <w:sz w:val="22"/>
          <w:szCs w:val="22"/>
        </w:rPr>
        <w:t>.</w:t>
      </w:r>
    </w:p>
    <w:p w14:paraId="3A301309" w14:textId="77777777" w:rsidR="00565125" w:rsidRPr="00930F80" w:rsidRDefault="00565125" w:rsidP="00FD092E">
      <w:pPr>
        <w:pStyle w:val="CTL"/>
        <w:numPr>
          <w:ilvl w:val="0"/>
          <w:numId w:val="0"/>
        </w:numPr>
        <w:spacing w:after="240" w:line="24" w:lineRule="atLeast"/>
        <w:rPr>
          <w:rFonts w:ascii="Arial Narrow" w:hAnsi="Arial Narrow" w:cs="Calibri"/>
          <w:bCs/>
          <w:sz w:val="22"/>
          <w:szCs w:val="22"/>
        </w:rPr>
      </w:pPr>
    </w:p>
    <w:p w14:paraId="61572532"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673AE2B4"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5917F0AD" w14:textId="77777777" w:rsidR="006F23C1" w:rsidRDefault="006F23C1" w:rsidP="006F23C1">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zmluvy je </w:t>
      </w:r>
      <w:r w:rsidR="00B15193">
        <w:rPr>
          <w:rFonts w:ascii="Arial Narrow" w:hAnsi="Arial Narrow" w:cs="Calibri"/>
          <w:sz w:val="22"/>
          <w:szCs w:val="22"/>
        </w:rPr>
        <w:t xml:space="preserve">záväzok predávajúceho </w:t>
      </w:r>
      <w:r w:rsidRPr="00930F80">
        <w:rPr>
          <w:rFonts w:ascii="Arial Narrow" w:hAnsi="Arial Narrow" w:cs="Calibri"/>
          <w:sz w:val="22"/>
          <w:szCs w:val="22"/>
        </w:rPr>
        <w:t>dod</w:t>
      </w:r>
      <w:r w:rsidR="00B15193">
        <w:rPr>
          <w:rFonts w:ascii="Arial Narrow" w:hAnsi="Arial Narrow" w:cs="Calibri"/>
          <w:sz w:val="22"/>
          <w:szCs w:val="22"/>
        </w:rPr>
        <w:t>ať kupujúcemu</w:t>
      </w:r>
      <w:r w:rsidR="00E97A3E">
        <w:rPr>
          <w:rFonts w:ascii="Arial Narrow" w:hAnsi="Arial Narrow" w:cs="Calibri"/>
          <w:sz w:val="22"/>
          <w:szCs w:val="22"/>
        </w:rPr>
        <w:t xml:space="preserve"> vybraný sortiment</w:t>
      </w:r>
      <w:r w:rsidR="00853F92">
        <w:rPr>
          <w:rFonts w:ascii="Arial Narrow" w:hAnsi="Arial Narrow" w:cs="Calibri"/>
          <w:sz w:val="22"/>
          <w:szCs w:val="22"/>
        </w:rPr>
        <w:t xml:space="preserve"> </w:t>
      </w:r>
      <w:r w:rsidR="00FD092E">
        <w:rPr>
          <w:rFonts w:ascii="Arial Narrow" w:hAnsi="Arial Narrow" w:cs="Calibri"/>
          <w:sz w:val="22"/>
          <w:szCs w:val="22"/>
        </w:rPr>
        <w:t xml:space="preserve">prenosných počítačov  (notebooky), monitory, tablety, externé pevné disky (HDD) a videoprojektory </w:t>
      </w:r>
      <w:r w:rsidR="00B15193">
        <w:rPr>
          <w:rFonts w:ascii="Arial Narrow" w:hAnsi="Arial Narrow" w:cs="Calibri"/>
          <w:sz w:val="22"/>
          <w:szCs w:val="22"/>
        </w:rPr>
        <w:t>vr</w:t>
      </w:r>
      <w:r w:rsidR="00E97A3E">
        <w:rPr>
          <w:rFonts w:ascii="Arial Narrow" w:hAnsi="Arial Narrow" w:cs="Calibri"/>
          <w:sz w:val="22"/>
          <w:szCs w:val="22"/>
        </w:rPr>
        <w:t>átane</w:t>
      </w:r>
      <w:r w:rsidR="006E5883">
        <w:rPr>
          <w:rFonts w:ascii="Arial Narrow" w:hAnsi="Arial Narrow" w:cs="Calibri"/>
          <w:sz w:val="22"/>
          <w:szCs w:val="22"/>
        </w:rPr>
        <w:t xml:space="preserve"> príslušenstva a </w:t>
      </w:r>
      <w:r>
        <w:rPr>
          <w:rFonts w:ascii="Arial Narrow" w:hAnsi="Arial Narrow" w:cs="Calibri"/>
          <w:sz w:val="22"/>
          <w:szCs w:val="22"/>
        </w:rPr>
        <w:t>poskytnuti</w:t>
      </w:r>
      <w:r w:rsidR="00E97A3E">
        <w:rPr>
          <w:rFonts w:ascii="Arial Narrow" w:hAnsi="Arial Narrow" w:cs="Calibri"/>
          <w:sz w:val="22"/>
          <w:szCs w:val="22"/>
        </w:rPr>
        <w:t>a</w:t>
      </w:r>
      <w:r>
        <w:rPr>
          <w:rFonts w:ascii="Arial Narrow" w:hAnsi="Arial Narrow" w:cs="Calibri"/>
          <w:sz w:val="22"/>
          <w:szCs w:val="22"/>
        </w:rPr>
        <w:t xml:space="preserve"> súvisiacich služieb</w:t>
      </w:r>
      <w:r w:rsidR="00E97A3E">
        <w:rPr>
          <w:rFonts w:ascii="Arial Narrow" w:hAnsi="Arial Narrow" w:cs="Calibri"/>
          <w:sz w:val="22"/>
          <w:szCs w:val="22"/>
        </w:rPr>
        <w:t xml:space="preserve"> (ďalej len „tovar“)</w:t>
      </w:r>
      <w:r>
        <w:rPr>
          <w:rFonts w:ascii="Arial Narrow" w:hAnsi="Arial Narrow" w:cs="Calibri"/>
          <w:sz w:val="22"/>
          <w:szCs w:val="22"/>
        </w:rPr>
        <w:t>, v súlade s prílohou č.1 zmluvy</w:t>
      </w:r>
      <w:r w:rsidR="00E97A3E">
        <w:rPr>
          <w:rFonts w:ascii="Arial Narrow" w:hAnsi="Arial Narrow" w:cs="Calibri"/>
          <w:sz w:val="22"/>
          <w:szCs w:val="22"/>
        </w:rPr>
        <w:t xml:space="preserve"> a záväzok kupujúceho tovar prevziať a  zaplatiť za neho predávajúcemu kúpnu cenu</w:t>
      </w:r>
      <w:r>
        <w:rPr>
          <w:rFonts w:ascii="Arial Narrow" w:hAnsi="Arial Narrow" w:cs="Calibri"/>
          <w:sz w:val="22"/>
          <w:szCs w:val="22"/>
        </w:rPr>
        <w:t xml:space="preserve"> </w:t>
      </w:r>
      <w:r w:rsidRPr="004C286C">
        <w:rPr>
          <w:rFonts w:ascii="Arial Narrow" w:hAnsi="Arial Narrow" w:cs="Calibri"/>
          <w:sz w:val="22"/>
          <w:szCs w:val="22"/>
        </w:rPr>
        <w:t>(</w:t>
      </w:r>
      <w:r w:rsidRPr="00930F80">
        <w:rPr>
          <w:rFonts w:ascii="Arial Narrow" w:hAnsi="Arial Narrow" w:cs="Calibri"/>
          <w:sz w:val="22"/>
          <w:szCs w:val="22"/>
        </w:rPr>
        <w:t>ďalej len „</w:t>
      </w:r>
      <w:r w:rsidRPr="00930F80">
        <w:rPr>
          <w:rFonts w:ascii="Arial Narrow" w:hAnsi="Arial Narrow" w:cs="Calibri"/>
          <w:b/>
          <w:sz w:val="22"/>
          <w:szCs w:val="22"/>
        </w:rPr>
        <w:t>predmet zmluvy</w:t>
      </w:r>
      <w:r w:rsidRPr="00930F80">
        <w:rPr>
          <w:rFonts w:ascii="Arial Narrow" w:hAnsi="Arial Narrow" w:cs="Calibri"/>
          <w:sz w:val="22"/>
          <w:szCs w:val="22"/>
        </w:rPr>
        <w:t xml:space="preserve">“). </w:t>
      </w:r>
    </w:p>
    <w:p w14:paraId="0678FC29" w14:textId="77777777" w:rsidR="00FD092E" w:rsidRPr="00930F80" w:rsidRDefault="00FD092E" w:rsidP="00FD092E">
      <w:pPr>
        <w:pStyle w:val="CTL"/>
        <w:numPr>
          <w:ilvl w:val="0"/>
          <w:numId w:val="0"/>
        </w:numPr>
        <w:tabs>
          <w:tab w:val="left" w:pos="567"/>
        </w:tabs>
        <w:spacing w:after="60" w:line="24" w:lineRule="atLeast"/>
        <w:ind w:left="567"/>
        <w:rPr>
          <w:rFonts w:ascii="Arial Narrow" w:hAnsi="Arial Narrow" w:cs="Calibri"/>
          <w:sz w:val="22"/>
          <w:szCs w:val="22"/>
        </w:rPr>
      </w:pPr>
    </w:p>
    <w:p w14:paraId="6A6E662B" w14:textId="77777777" w:rsidR="00FC2417" w:rsidRPr="00930F80" w:rsidRDefault="00FC2417" w:rsidP="00FC2417">
      <w:pPr>
        <w:pStyle w:val="CTL"/>
        <w:numPr>
          <w:ilvl w:val="1"/>
          <w:numId w:val="12"/>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dodať </w:t>
      </w:r>
      <w:r w:rsidR="00E97A3E">
        <w:rPr>
          <w:rFonts w:ascii="Arial Narrow" w:hAnsi="Arial Narrow"/>
          <w:sz w:val="22"/>
          <w:szCs w:val="22"/>
        </w:rPr>
        <w:t xml:space="preserve">tovar </w:t>
      </w:r>
      <w:r w:rsidRPr="00930F80">
        <w:rPr>
          <w:rFonts w:ascii="Arial Narrow" w:hAnsi="Arial Narrow"/>
          <w:sz w:val="22"/>
          <w:szCs w:val="22"/>
        </w:rPr>
        <w:t>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28525F15" w14:textId="77777777" w:rsidR="00BB427D" w:rsidRDefault="00BB427D" w:rsidP="00FC2417">
      <w:pPr>
        <w:pStyle w:val="CTLhead"/>
        <w:spacing w:line="24" w:lineRule="atLeast"/>
        <w:rPr>
          <w:rFonts w:ascii="Arial Narrow" w:hAnsi="Arial Narrow"/>
          <w:sz w:val="22"/>
          <w:szCs w:val="22"/>
        </w:rPr>
      </w:pPr>
    </w:p>
    <w:p w14:paraId="7B166BD6"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2633EE53"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14AAA1D" w14:textId="77777777" w:rsidR="00363E6B" w:rsidRDefault="00FC2417" w:rsidP="00737FAA">
      <w:pPr>
        <w:pStyle w:val="CTL"/>
        <w:numPr>
          <w:ilvl w:val="1"/>
          <w:numId w:val="13"/>
        </w:numPr>
        <w:tabs>
          <w:tab w:val="left" w:pos="567"/>
        </w:tabs>
        <w:spacing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w:t>
      </w:r>
      <w:r w:rsidR="00E97A3E">
        <w:rPr>
          <w:rFonts w:ascii="Arial Narrow" w:hAnsi="Arial Narrow" w:cs="Calibri"/>
          <w:sz w:val="22"/>
          <w:szCs w:val="22"/>
        </w:rPr>
        <w:t xml:space="preserve">tovar </w:t>
      </w:r>
      <w:r w:rsidRPr="00287E51">
        <w:rPr>
          <w:rFonts w:ascii="Arial Narrow" w:hAnsi="Arial Narrow" w:cs="Calibri"/>
          <w:sz w:val="22"/>
          <w:szCs w:val="22"/>
        </w:rPr>
        <w:t xml:space="preserve">v súlade s dohodnutými technickými a funkčnými charakteristikami, platnými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SR</w:t>
      </w:r>
      <w:r w:rsidRPr="00287E51">
        <w:rPr>
          <w:rFonts w:ascii="Arial Narrow" w:hAnsi="Arial Narrow" w:cs="Calibri"/>
          <w:sz w:val="22"/>
          <w:szCs w:val="22"/>
        </w:rPr>
        <w:t xml:space="preserve">, technickými normami a podmienkami tejto zmluvy. Predávajúci sa zaväzuje súčasne s odovzdaním </w:t>
      </w:r>
      <w:r w:rsidR="00E97A3E">
        <w:rPr>
          <w:rFonts w:ascii="Arial Narrow" w:hAnsi="Arial Narrow" w:cs="Calibri"/>
          <w:sz w:val="22"/>
          <w:szCs w:val="22"/>
        </w:rPr>
        <w:t xml:space="preserve">tovaru </w:t>
      </w:r>
      <w:r w:rsidRPr="00287E51">
        <w:rPr>
          <w:rFonts w:ascii="Arial Narrow" w:hAnsi="Arial Narrow" w:cs="Calibri"/>
          <w:sz w:val="22"/>
          <w:szCs w:val="22"/>
        </w:rPr>
        <w:t xml:space="preserve">odovzdať kupujúcemu aj všetky doklady, ktoré sa na dodaný </w:t>
      </w:r>
      <w:r w:rsidR="00E97A3E">
        <w:rPr>
          <w:rFonts w:ascii="Arial Narrow" w:hAnsi="Arial Narrow" w:cs="Calibri"/>
          <w:sz w:val="22"/>
          <w:szCs w:val="22"/>
        </w:rPr>
        <w:t xml:space="preserve">tovar </w:t>
      </w:r>
      <w:r w:rsidRPr="00287E51">
        <w:rPr>
          <w:rFonts w:ascii="Arial Narrow" w:hAnsi="Arial Narrow" w:cs="Calibri"/>
          <w:sz w:val="22"/>
          <w:szCs w:val="22"/>
        </w:rPr>
        <w:t xml:space="preserve">vzťahujú (ako napr.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E05266" w:rsidRPr="00287E51">
        <w:rPr>
          <w:rFonts w:ascii="Arial Narrow" w:hAnsi="Arial Narrow" w:cs="Calibri"/>
          <w:sz w:val="22"/>
          <w:szCs w:val="22"/>
        </w:rPr>
        <w:t xml:space="preserve"> o  manipulovaní a skladovaní). </w:t>
      </w:r>
    </w:p>
    <w:p w14:paraId="186CEAB6" w14:textId="77777777" w:rsidR="00287E51" w:rsidRPr="00287E51" w:rsidRDefault="00287E51" w:rsidP="00287E51">
      <w:pPr>
        <w:pStyle w:val="CTL"/>
        <w:numPr>
          <w:ilvl w:val="1"/>
          <w:numId w:val="13"/>
        </w:numPr>
        <w:tabs>
          <w:tab w:val="left" w:pos="567"/>
        </w:tabs>
        <w:spacing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sidR="00E97A3E">
        <w:rPr>
          <w:rFonts w:ascii="Arial Narrow" w:hAnsi="Arial Narrow"/>
          <w:sz w:val="22"/>
          <w:szCs w:val="22"/>
        </w:rPr>
        <w:t xml:space="preserve">tovaru </w:t>
      </w:r>
      <w:r w:rsidRPr="00287E51">
        <w:rPr>
          <w:rFonts w:ascii="Arial Narrow" w:hAnsi="Arial Narrow"/>
          <w:sz w:val="22"/>
          <w:szCs w:val="22"/>
        </w:rPr>
        <w:t>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s odberom a ekologickou likvidáciou</w:t>
      </w:r>
      <w:r w:rsidR="005014F7">
        <w:rPr>
          <w:rFonts w:ascii="Arial Narrow" w:hAnsi="Arial Narrow"/>
          <w:sz w:val="22"/>
          <w:szCs w:val="22"/>
        </w:rPr>
        <w:t xml:space="preserve"> </w:t>
      </w:r>
      <w:r w:rsidR="00E97A3E">
        <w:rPr>
          <w:rFonts w:ascii="Arial Narrow" w:hAnsi="Arial Narrow"/>
          <w:sz w:val="22"/>
          <w:szCs w:val="22"/>
        </w:rPr>
        <w:t>tovaru</w:t>
      </w:r>
      <w:r w:rsidRPr="00287E51">
        <w:rPr>
          <w:rFonts w:ascii="Arial Narrow" w:hAnsi="Arial Narrow"/>
          <w:sz w:val="22"/>
          <w:szCs w:val="22"/>
        </w:rPr>
        <w:t xml:space="preserve">. </w:t>
      </w:r>
    </w:p>
    <w:p w14:paraId="15EFF05B" w14:textId="5596563B" w:rsidR="00FC2417" w:rsidRPr="00352859" w:rsidRDefault="00FC2417" w:rsidP="00352859">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odovzdať </w:t>
      </w:r>
      <w:r w:rsidR="00E97A3E">
        <w:rPr>
          <w:rFonts w:ascii="Arial Narrow" w:hAnsi="Arial Narrow" w:cs="Calibri"/>
          <w:sz w:val="22"/>
          <w:szCs w:val="22"/>
        </w:rPr>
        <w:t xml:space="preserve">tovar </w:t>
      </w:r>
      <w:r w:rsidRPr="00930F80">
        <w:rPr>
          <w:rFonts w:ascii="Arial Narrow" w:hAnsi="Arial Narrow" w:cs="Calibri"/>
          <w:sz w:val="22"/>
          <w:szCs w:val="22"/>
        </w:rPr>
        <w:t>Kupujúcemu</w:t>
      </w:r>
      <w:r w:rsidR="004C286C">
        <w:rPr>
          <w:rFonts w:ascii="Arial Narrow" w:hAnsi="Arial Narrow" w:cs="Calibri"/>
          <w:sz w:val="22"/>
          <w:szCs w:val="22"/>
        </w:rPr>
        <w:t xml:space="preserve"> </w:t>
      </w:r>
      <w:r w:rsidR="003E5B18">
        <w:rPr>
          <w:rFonts w:ascii="Arial Narrow" w:hAnsi="Arial Narrow" w:cs="Calibri"/>
          <w:sz w:val="22"/>
          <w:szCs w:val="22"/>
        </w:rPr>
        <w:t>v </w:t>
      </w:r>
      <w:r w:rsidR="00691CD7">
        <w:rPr>
          <w:rFonts w:ascii="Arial Narrow" w:hAnsi="Arial Narrow" w:cs="Calibri"/>
          <w:sz w:val="22"/>
          <w:szCs w:val="22"/>
        </w:rPr>
        <w:t>lehote</w:t>
      </w:r>
      <w:r w:rsidR="003E5B18">
        <w:rPr>
          <w:rFonts w:ascii="Arial Narrow" w:hAnsi="Arial Narrow" w:cs="Calibri"/>
          <w:sz w:val="22"/>
          <w:szCs w:val="22"/>
        </w:rPr>
        <w:t xml:space="preserve"> </w:t>
      </w:r>
      <w:r w:rsidR="006E5883">
        <w:rPr>
          <w:rFonts w:ascii="Arial Narrow" w:hAnsi="Arial Narrow" w:cs="Calibri"/>
          <w:sz w:val="22"/>
          <w:szCs w:val="22"/>
        </w:rPr>
        <w:t xml:space="preserve">jednorazovo </w:t>
      </w:r>
      <w:r w:rsidR="006E5883" w:rsidRPr="00ED1B77">
        <w:rPr>
          <w:rFonts w:ascii="Arial Narrow" w:hAnsi="Arial Narrow" w:cs="Calibri"/>
          <w:sz w:val="22"/>
          <w:szCs w:val="22"/>
        </w:rPr>
        <w:t xml:space="preserve">v lehote </w:t>
      </w:r>
      <w:r w:rsidR="006E5883" w:rsidRPr="0045012A">
        <w:rPr>
          <w:rFonts w:ascii="Arial Narrow" w:hAnsi="Arial Narrow" w:cs="Calibri"/>
          <w:sz w:val="22"/>
          <w:szCs w:val="22"/>
        </w:rPr>
        <w:t xml:space="preserve">do </w:t>
      </w:r>
      <w:r w:rsidR="006E5883">
        <w:rPr>
          <w:rFonts w:ascii="Arial Narrow" w:hAnsi="Arial Narrow" w:cs="Calibri"/>
          <w:sz w:val="22"/>
          <w:szCs w:val="22"/>
        </w:rPr>
        <w:t>40</w:t>
      </w:r>
      <w:r w:rsidR="006E5883" w:rsidRPr="0045012A">
        <w:rPr>
          <w:rFonts w:ascii="Arial Narrow" w:hAnsi="Arial Narrow" w:cs="Calibri"/>
          <w:sz w:val="22"/>
          <w:szCs w:val="22"/>
        </w:rPr>
        <w:t xml:space="preserve"> </w:t>
      </w:r>
      <w:r w:rsidR="006E5883">
        <w:rPr>
          <w:rFonts w:ascii="Arial Narrow" w:hAnsi="Arial Narrow" w:cs="Calibri"/>
          <w:sz w:val="22"/>
          <w:szCs w:val="22"/>
        </w:rPr>
        <w:t xml:space="preserve">dní </w:t>
      </w:r>
      <w:r w:rsidR="00E05266" w:rsidRPr="00352859">
        <w:rPr>
          <w:rFonts w:ascii="Arial Narrow" w:hAnsi="Arial Narrow" w:cs="Calibri"/>
          <w:sz w:val="22"/>
          <w:szCs w:val="22"/>
        </w:rPr>
        <w:t>od</w:t>
      </w:r>
      <w:r w:rsidR="00E32E21" w:rsidRPr="00352859">
        <w:rPr>
          <w:rFonts w:ascii="Arial Narrow" w:hAnsi="Arial Narrow" w:cs="Calibri"/>
          <w:sz w:val="22"/>
          <w:szCs w:val="22"/>
        </w:rPr>
        <w:t>o dňa</w:t>
      </w:r>
      <w:r w:rsidR="002E2C9D" w:rsidRPr="00352859">
        <w:rPr>
          <w:rFonts w:ascii="Arial Narrow" w:hAnsi="Arial Narrow" w:cs="Calibri"/>
          <w:sz w:val="22"/>
          <w:szCs w:val="22"/>
        </w:rPr>
        <w:t xml:space="preserve"> nadobudnutia</w:t>
      </w:r>
      <w:r w:rsidR="00E05266" w:rsidRPr="00352859">
        <w:rPr>
          <w:rFonts w:ascii="Arial Narrow" w:hAnsi="Arial Narrow" w:cs="Calibri"/>
          <w:sz w:val="22"/>
          <w:szCs w:val="22"/>
        </w:rPr>
        <w:t xml:space="preserve"> účinnosti </w:t>
      </w:r>
      <w:r w:rsidR="002E2C9D" w:rsidRPr="00352859">
        <w:rPr>
          <w:rFonts w:ascii="Arial Narrow" w:hAnsi="Arial Narrow" w:cs="Calibri"/>
          <w:sz w:val="22"/>
          <w:szCs w:val="22"/>
        </w:rPr>
        <w:t xml:space="preserve">tejto </w:t>
      </w:r>
      <w:r w:rsidR="00E05266" w:rsidRPr="00352859">
        <w:rPr>
          <w:rFonts w:ascii="Arial Narrow" w:hAnsi="Arial Narrow" w:cs="Calibri"/>
          <w:sz w:val="22"/>
          <w:szCs w:val="22"/>
        </w:rPr>
        <w:t xml:space="preserve">zmluvy. </w:t>
      </w:r>
      <w:r w:rsidR="0091435F" w:rsidRPr="00352859">
        <w:rPr>
          <w:rFonts w:ascii="Arial Narrow" w:hAnsi="Arial Narrow" w:cs="Calibri"/>
          <w:sz w:val="22"/>
          <w:szCs w:val="22"/>
        </w:rPr>
        <w:t xml:space="preserve"> </w:t>
      </w:r>
    </w:p>
    <w:p w14:paraId="30E49752" w14:textId="77777777" w:rsidR="00807666" w:rsidRDefault="006E5883" w:rsidP="00FC2417">
      <w:pPr>
        <w:pStyle w:val="CTL"/>
        <w:numPr>
          <w:ilvl w:val="1"/>
          <w:numId w:val="13"/>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Miesto</w:t>
      </w:r>
      <w:r w:rsidR="00FC2417" w:rsidRPr="00930F80">
        <w:rPr>
          <w:rFonts w:ascii="Arial Narrow" w:hAnsi="Arial Narrow" w:cs="Calibri"/>
          <w:sz w:val="22"/>
          <w:szCs w:val="22"/>
        </w:rPr>
        <w:t xml:space="preserve"> </w:t>
      </w:r>
      <w:r w:rsidR="00FC2417" w:rsidRPr="0091435F">
        <w:rPr>
          <w:rFonts w:ascii="Arial Narrow" w:hAnsi="Arial Narrow" w:cs="Calibri"/>
          <w:sz w:val="22"/>
          <w:szCs w:val="22"/>
        </w:rPr>
        <w:t xml:space="preserve">dodania  </w:t>
      </w:r>
      <w:r>
        <w:rPr>
          <w:rFonts w:ascii="Arial Narrow" w:hAnsi="Arial Narrow" w:cs="Calibri"/>
          <w:sz w:val="22"/>
          <w:szCs w:val="22"/>
        </w:rPr>
        <w:t>je</w:t>
      </w:r>
      <w:r w:rsidR="00807666">
        <w:rPr>
          <w:rFonts w:ascii="Arial Narrow" w:hAnsi="Arial Narrow" w:cs="Calibri"/>
          <w:sz w:val="22"/>
          <w:szCs w:val="22"/>
        </w:rPr>
        <w:t xml:space="preserve"> miesto</w:t>
      </w:r>
      <w:r w:rsidR="001D0C05">
        <w:rPr>
          <w:rFonts w:ascii="Arial Narrow" w:hAnsi="Arial Narrow" w:cs="Calibri"/>
          <w:sz w:val="22"/>
          <w:szCs w:val="22"/>
        </w:rPr>
        <w:t xml:space="preserve"> uvedené v Prílohe č. 1</w:t>
      </w:r>
      <w:r>
        <w:rPr>
          <w:rFonts w:ascii="Arial Narrow" w:hAnsi="Arial Narrow" w:cs="Calibri"/>
          <w:sz w:val="22"/>
          <w:szCs w:val="22"/>
        </w:rPr>
        <w:t xml:space="preserve"> tejto zmluvy.</w:t>
      </w:r>
    </w:p>
    <w:p w14:paraId="7B68FAF2" w14:textId="77777777" w:rsidR="00FC2417" w:rsidRPr="00930F80"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w:t>
      </w:r>
      <w:r w:rsidR="00E97A3E">
        <w:rPr>
          <w:rFonts w:ascii="Arial Narrow" w:hAnsi="Arial Narrow" w:cs="Calibri"/>
          <w:sz w:val="22"/>
          <w:szCs w:val="22"/>
        </w:rPr>
        <w:t xml:space="preserve">tovaru </w:t>
      </w:r>
      <w:r w:rsidRPr="00930F80">
        <w:rPr>
          <w:rFonts w:ascii="Arial Narrow" w:hAnsi="Arial Narrow" w:cs="Calibri"/>
          <w:sz w:val="22"/>
          <w:szCs w:val="22"/>
        </w:rPr>
        <w:t xml:space="preserve">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057011B3" w14:textId="77777777" w:rsidR="00FC2417" w:rsidRPr="00737FAA" w:rsidRDefault="004003BF"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E97A3E">
        <w:rPr>
          <w:rFonts w:ascii="Arial Narrow" w:hAnsi="Arial Narrow" w:cs="Calibri"/>
          <w:sz w:val="22"/>
          <w:szCs w:val="22"/>
        </w:rPr>
        <w:t xml:space="preserve">tovaru </w:t>
      </w:r>
      <w:r w:rsidR="00FC2417" w:rsidRPr="00737FAA">
        <w:rPr>
          <w:rFonts w:ascii="Arial Narrow" w:hAnsi="Arial Narrow" w:cs="Calibri"/>
          <w:sz w:val="22"/>
          <w:szCs w:val="22"/>
        </w:rPr>
        <w:t xml:space="preserve">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4738F4">
        <w:rPr>
          <w:rFonts w:ascii="Arial Narrow" w:hAnsi="Arial Narrow" w:cs="Calibri"/>
          <w:sz w:val="22"/>
          <w:szCs w:val="22"/>
        </w:rPr>
        <w:t>tri (</w:t>
      </w:r>
      <w:r w:rsidR="004819EC" w:rsidRPr="00737FAA">
        <w:rPr>
          <w:rFonts w:ascii="Arial Narrow" w:hAnsi="Arial Narrow" w:cs="Calibri"/>
          <w:sz w:val="22"/>
          <w:szCs w:val="22"/>
        </w:rPr>
        <w:t>3</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3763B634" w14:textId="77777777" w:rsidR="00FC2417" w:rsidRPr="008E1AA4" w:rsidRDefault="00FC2417" w:rsidP="00FC2417">
      <w:pPr>
        <w:pStyle w:val="CTL"/>
        <w:numPr>
          <w:ilvl w:val="1"/>
          <w:numId w:val="13"/>
        </w:numPr>
        <w:tabs>
          <w:tab w:val="left" w:pos="567"/>
        </w:tabs>
        <w:spacing w:line="24" w:lineRule="atLeast"/>
        <w:ind w:left="567" w:hanging="567"/>
        <w:rPr>
          <w:rFonts w:ascii="Arial Narrow" w:hAnsi="Arial Narrow" w:cs="Calibri"/>
          <w:sz w:val="22"/>
          <w:szCs w:val="22"/>
        </w:rPr>
      </w:pPr>
      <w:r w:rsidRPr="00BA2865">
        <w:rPr>
          <w:rFonts w:ascii="Arial Narrow" w:hAnsi="Arial Narrow" w:cs="Calibri"/>
          <w:sz w:val="22"/>
          <w:szCs w:val="22"/>
        </w:rPr>
        <w:t>Po pre</w:t>
      </w:r>
      <w:r w:rsidR="00E97A3E">
        <w:rPr>
          <w:rFonts w:ascii="Arial Narrow" w:hAnsi="Arial Narrow" w:cs="Calibri"/>
          <w:sz w:val="22"/>
          <w:szCs w:val="22"/>
        </w:rPr>
        <w:t>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5014F7">
        <w:rPr>
          <w:rFonts w:ascii="Arial Narrow" w:hAnsi="Arial Narrow" w:cs="Calibri"/>
          <w:sz w:val="22"/>
          <w:szCs w:val="22"/>
        </w:rPr>
        <w:t xml:space="preserve">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Kupujúci po pr</w:t>
      </w:r>
      <w:r w:rsidR="00E97A3E">
        <w:rPr>
          <w:rFonts w:ascii="Arial Narrow" w:hAnsi="Arial Narrow" w:cs="Calibri"/>
          <w:sz w:val="22"/>
          <w:szCs w:val="22"/>
        </w:rPr>
        <w:t>evzatí</w:t>
      </w:r>
      <w:r w:rsidRPr="00BA2865">
        <w:rPr>
          <w:rFonts w:ascii="Arial Narrow" w:hAnsi="Arial Narrow" w:cs="Calibri"/>
          <w:sz w:val="22"/>
          <w:szCs w:val="22"/>
        </w:rPr>
        <w:t xml:space="preserve"> </w:t>
      </w:r>
      <w:r w:rsidR="00E97A3E">
        <w:rPr>
          <w:rFonts w:ascii="Arial Narrow" w:hAnsi="Arial Narrow" w:cs="Calibri"/>
          <w:sz w:val="22"/>
          <w:szCs w:val="22"/>
        </w:rPr>
        <w:t xml:space="preserve">tovaru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E97A3E">
        <w:rPr>
          <w:rFonts w:ascii="Arial Narrow" w:hAnsi="Arial Narrow" w:cs="Calibri"/>
          <w:sz w:val="22"/>
          <w:szCs w:val="22"/>
        </w:rPr>
        <w:t xml:space="preserve">tovaru </w:t>
      </w:r>
      <w:r w:rsidRPr="00E53022">
        <w:rPr>
          <w:rFonts w:ascii="Arial Narrow" w:hAnsi="Arial Narrow" w:cs="Calibri"/>
          <w:sz w:val="22"/>
          <w:szCs w:val="22"/>
        </w:rPr>
        <w:t>riadne</w:t>
      </w:r>
      <w:r w:rsidR="00E97A3E">
        <w:rPr>
          <w:rFonts w:ascii="Arial Narrow" w:hAnsi="Arial Narrow" w:cs="Calibri"/>
          <w:sz w:val="22"/>
          <w:szCs w:val="22"/>
        </w:rPr>
        <w:t xml:space="preserve"> tovar</w:t>
      </w:r>
      <w:r w:rsidRPr="00E53022">
        <w:rPr>
          <w:rFonts w:ascii="Arial Narrow" w:hAnsi="Arial Narrow" w:cs="Calibri"/>
          <w:sz w:val="22"/>
          <w:szCs w:val="22"/>
        </w:rPr>
        <w:t xml:space="preserve"> užívať a Predávajúci sa mu zaväzuje toto užívanie dňom pre</w:t>
      </w:r>
      <w:r w:rsidR="00E97A3E">
        <w:rPr>
          <w:rFonts w:ascii="Arial Narrow" w:hAnsi="Arial Narrow" w:cs="Calibri"/>
          <w:sz w:val="22"/>
          <w:szCs w:val="22"/>
        </w:rPr>
        <w:t>vzatia</w:t>
      </w:r>
      <w:r w:rsidRPr="00E53022">
        <w:rPr>
          <w:rFonts w:ascii="Arial Narrow" w:hAnsi="Arial Narrow" w:cs="Calibri"/>
          <w:sz w:val="22"/>
          <w:szCs w:val="22"/>
        </w:rPr>
        <w:t xml:space="preserve">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396F86">
        <w:rPr>
          <w:rFonts w:ascii="Arial Narrow" w:hAnsi="Arial Narrow"/>
          <w:color w:val="000000"/>
          <w:sz w:val="22"/>
          <w:szCs w:val="22"/>
        </w:rPr>
        <w:t xml:space="preserve">tovar </w:t>
      </w:r>
      <w:r w:rsidR="00E53022" w:rsidRPr="00E53022">
        <w:rPr>
          <w:rFonts w:ascii="Arial Narrow" w:hAnsi="Arial Narrow"/>
          <w:color w:val="000000"/>
          <w:sz w:val="22"/>
          <w:szCs w:val="22"/>
        </w:rPr>
        <w:t xml:space="preserve">funkčný, bez zjavných vád, dodaný v </w:t>
      </w:r>
      <w:r w:rsidR="00E53022" w:rsidRPr="008E1AA4">
        <w:rPr>
          <w:rFonts w:ascii="Arial Narrow" w:hAnsi="Arial Narrow"/>
          <w:color w:val="000000"/>
          <w:sz w:val="22"/>
          <w:szCs w:val="22"/>
        </w:rPr>
        <w:t>kompletnom stave a v požadovanom množstve. V opačnom prípade si vyhradzuje právo nepodpísať dodací list, neprebrať dodaný</w:t>
      </w:r>
      <w:r w:rsidR="00396F86">
        <w:rPr>
          <w:rFonts w:ascii="Arial Narrow" w:hAnsi="Arial Narrow"/>
          <w:color w:val="000000"/>
          <w:sz w:val="22"/>
          <w:szCs w:val="22"/>
        </w:rPr>
        <w:t xml:space="preserve"> tovar</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platiť cenu za neprebraný</w:t>
      </w:r>
      <w:r w:rsidR="005014F7">
        <w:rPr>
          <w:rFonts w:ascii="Arial Narrow" w:hAnsi="Arial Narrow"/>
          <w:color w:val="000000"/>
          <w:sz w:val="22"/>
          <w:szCs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0751A8E2" w14:textId="77777777" w:rsidR="00866950" w:rsidRPr="00866950" w:rsidRDefault="008E1AA4" w:rsidP="008E1AA4">
      <w:pPr>
        <w:pStyle w:val="CTL"/>
        <w:numPr>
          <w:ilvl w:val="1"/>
          <w:numId w:val="13"/>
        </w:numPr>
        <w:tabs>
          <w:tab w:val="left" w:pos="567"/>
        </w:tabs>
        <w:spacing w:line="24" w:lineRule="atLeast"/>
        <w:ind w:left="567" w:hanging="567"/>
        <w:rPr>
          <w:rFonts w:ascii="Arial Narrow" w:hAnsi="Arial Narrow" w:cs="Calibri"/>
          <w:sz w:val="22"/>
          <w:szCs w:val="22"/>
        </w:rPr>
      </w:pPr>
      <w:r w:rsidRPr="008E1AA4">
        <w:rPr>
          <w:rFonts w:ascii="Arial Narrow" w:hAnsi="Arial Narrow" w:cs="Calibri"/>
          <w:sz w:val="22"/>
          <w:szCs w:val="22"/>
        </w:rPr>
        <w:t xml:space="preserve">V prípade, že </w:t>
      </w:r>
      <w:r w:rsidR="00396F86">
        <w:rPr>
          <w:rFonts w:ascii="Arial Narrow" w:hAnsi="Arial Narrow" w:cs="Calibri"/>
          <w:sz w:val="22"/>
          <w:szCs w:val="22"/>
        </w:rPr>
        <w:t xml:space="preserve">predávajúci dodáva tovar, ktorý je </w:t>
      </w:r>
      <w:r w:rsidRPr="008E1AA4">
        <w:rPr>
          <w:rFonts w:ascii="Arial Narrow" w:hAnsi="Arial Narrow" w:cs="Calibri"/>
          <w:sz w:val="22"/>
          <w:szCs w:val="22"/>
        </w:rPr>
        <w:t xml:space="preserve"> </w:t>
      </w:r>
      <w:r w:rsidRPr="008E1AA4">
        <w:rPr>
          <w:rFonts w:ascii="Arial Narrow" w:hAnsi="Arial Narrow"/>
          <w:sz w:val="22"/>
          <w:szCs w:val="22"/>
        </w:rPr>
        <w:t>origináln</w:t>
      </w:r>
      <w:r w:rsidR="00396F86">
        <w:rPr>
          <w:rFonts w:ascii="Arial Narrow" w:hAnsi="Arial Narrow"/>
          <w:sz w:val="22"/>
          <w:szCs w:val="22"/>
        </w:rPr>
        <w:t>ym</w:t>
      </w:r>
      <w:r w:rsidRPr="008E1AA4">
        <w:rPr>
          <w:rFonts w:ascii="Arial Narrow" w:hAnsi="Arial Narrow"/>
          <w:sz w:val="22"/>
          <w:szCs w:val="22"/>
        </w:rPr>
        <w:t xml:space="preserve"> spotrebn</w:t>
      </w:r>
      <w:r w:rsidR="00396F86">
        <w:rPr>
          <w:rFonts w:ascii="Arial Narrow" w:hAnsi="Arial Narrow"/>
          <w:sz w:val="22"/>
          <w:szCs w:val="22"/>
        </w:rPr>
        <w:t xml:space="preserve">ým </w:t>
      </w:r>
      <w:r w:rsidRPr="008E1AA4">
        <w:rPr>
          <w:rFonts w:ascii="Arial Narrow" w:hAnsi="Arial Narrow"/>
          <w:sz w:val="22"/>
          <w:szCs w:val="22"/>
        </w:rPr>
        <w:t xml:space="preserve"> materiál</w:t>
      </w:r>
      <w:r w:rsidR="00396F86">
        <w:rPr>
          <w:rFonts w:ascii="Arial Narrow" w:hAnsi="Arial Narrow"/>
          <w:sz w:val="22"/>
          <w:szCs w:val="22"/>
        </w:rPr>
        <w:t>om, v takom prípade</w:t>
      </w:r>
      <w:r w:rsidRPr="008E1AA4">
        <w:rPr>
          <w:rFonts w:ascii="Arial Narrow" w:hAnsi="Arial Narrow"/>
          <w:sz w:val="22"/>
          <w:szCs w:val="22"/>
        </w:rPr>
        <w:t xml:space="preserve"> originálny spotrebný materiál</w:t>
      </w:r>
      <w:r w:rsidR="00396F86">
        <w:rPr>
          <w:rFonts w:ascii="Arial Narrow" w:hAnsi="Arial Narrow"/>
          <w:sz w:val="22"/>
          <w:szCs w:val="22"/>
        </w:rPr>
        <w:t>:</w:t>
      </w:r>
    </w:p>
    <w:p w14:paraId="62C89E39" w14:textId="77777777" w:rsidR="008E1AA4" w:rsidRPr="00866950" w:rsidRDefault="008E1AA4" w:rsidP="00565125">
      <w:pPr>
        <w:pStyle w:val="CTL"/>
        <w:numPr>
          <w:ilvl w:val="2"/>
          <w:numId w:val="13"/>
        </w:numPr>
        <w:tabs>
          <w:tab w:val="left" w:pos="567"/>
        </w:tabs>
        <w:spacing w:line="24" w:lineRule="atLeast"/>
        <w:ind w:left="1418" w:hanging="851"/>
        <w:rPr>
          <w:rFonts w:ascii="Arial Narrow" w:hAnsi="Arial Narrow" w:cs="Calibri"/>
          <w:sz w:val="22"/>
          <w:szCs w:val="22"/>
        </w:rPr>
      </w:pPr>
      <w:r w:rsidRPr="008E1AA4">
        <w:rPr>
          <w:rFonts w:ascii="Arial Narrow" w:hAnsi="Arial Narrow"/>
          <w:sz w:val="22"/>
          <w:szCs w:val="22"/>
        </w:rPr>
        <w:t>musí byť zabalený v originálnych obaloch od výrobcov zariadení požadovaných značiek, spĺňajúci všetky znaky originálneho balenia daného výrobcu</w:t>
      </w:r>
      <w:r w:rsidR="00866950">
        <w:rPr>
          <w:rFonts w:ascii="Arial Narrow" w:hAnsi="Arial Narrow"/>
          <w:sz w:val="22"/>
          <w:szCs w:val="22"/>
        </w:rPr>
        <w:t>,</w:t>
      </w:r>
    </w:p>
    <w:p w14:paraId="456ACC6B" w14:textId="77777777" w:rsidR="00866950" w:rsidRPr="00503DEC" w:rsidRDefault="00866950" w:rsidP="00565125">
      <w:pPr>
        <w:pStyle w:val="CTL"/>
        <w:numPr>
          <w:ilvl w:val="2"/>
          <w:numId w:val="13"/>
        </w:numPr>
        <w:tabs>
          <w:tab w:val="left" w:pos="567"/>
        </w:tabs>
        <w:spacing w:line="24" w:lineRule="atLeast"/>
        <w:ind w:left="1418" w:hanging="851"/>
        <w:rPr>
          <w:rFonts w:ascii="Arial Narrow" w:hAnsi="Arial Narrow" w:cs="Calibri"/>
          <w:sz w:val="22"/>
          <w:szCs w:val="22"/>
        </w:rPr>
      </w:pPr>
      <w:r w:rsidRPr="00503DEC">
        <w:rPr>
          <w:rFonts w:ascii="Arial Narrow" w:hAnsi="Arial Narrow"/>
          <w:sz w:val="22"/>
          <w:szCs w:val="22"/>
        </w:rPr>
        <w:t xml:space="preserve">musí byť originálny, nesmie byť recyklovaný, renovovaný, </w:t>
      </w:r>
    </w:p>
    <w:p w14:paraId="2D310B4D" w14:textId="77777777" w:rsidR="00BA2865" w:rsidRPr="00737FAA" w:rsidRDefault="00BA2865" w:rsidP="00BA2865">
      <w:pPr>
        <w:pStyle w:val="CTL"/>
        <w:numPr>
          <w:ilvl w:val="1"/>
          <w:numId w:val="13"/>
        </w:numPr>
        <w:tabs>
          <w:tab w:val="left" w:pos="567"/>
        </w:tabs>
        <w:spacing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4D8B4810" w14:textId="77777777" w:rsidR="00BA2865" w:rsidRPr="00737FAA" w:rsidRDefault="00D5473D" w:rsidP="00BA2865">
      <w:pPr>
        <w:pStyle w:val="CTL"/>
        <w:numPr>
          <w:ilvl w:val="1"/>
          <w:numId w:val="13"/>
        </w:numPr>
        <w:tabs>
          <w:tab w:val="left" w:pos="567"/>
        </w:tabs>
        <w:spacing w:line="24" w:lineRule="atLeast"/>
        <w:ind w:left="567" w:hanging="567"/>
        <w:rPr>
          <w:rFonts w:ascii="Arial Narrow" w:hAnsi="Arial Narrow" w:cs="Calibri"/>
          <w:sz w:val="22"/>
          <w:szCs w:val="22"/>
        </w:rPr>
      </w:pPr>
      <w:r>
        <w:rPr>
          <w:rFonts w:ascii="Arial Narrow" w:hAnsi="Arial Narrow"/>
          <w:sz w:val="22"/>
          <w:szCs w:val="22"/>
        </w:rPr>
        <w:lastRenderedPageBreak/>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73586567" w14:textId="77777777" w:rsidR="00BA2865" w:rsidRPr="00BA2865" w:rsidRDefault="00BA2865" w:rsidP="00BA2865">
      <w:pPr>
        <w:pStyle w:val="CTL"/>
        <w:numPr>
          <w:ilvl w:val="1"/>
          <w:numId w:val="13"/>
        </w:numPr>
        <w:tabs>
          <w:tab w:val="left" w:pos="567"/>
        </w:tabs>
        <w:spacing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4738F4">
        <w:rPr>
          <w:rFonts w:ascii="Arial Narrow" w:hAnsi="Arial Narrow"/>
          <w:sz w:val="22"/>
          <w:szCs w:val="22"/>
        </w:rPr>
        <w:t>10</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21370739" w14:textId="77777777" w:rsidR="000A644D" w:rsidRPr="001F4EE1" w:rsidRDefault="000A644D" w:rsidP="00781E57">
      <w:pPr>
        <w:pStyle w:val="CTL"/>
        <w:numPr>
          <w:ilvl w:val="1"/>
          <w:numId w:val="13"/>
        </w:numPr>
        <w:spacing w:line="24" w:lineRule="atLeast"/>
        <w:ind w:left="567" w:hanging="567"/>
        <w:rPr>
          <w:rFonts w:ascii="Arial Narrow" w:hAnsi="Arial Narrow" w:cs="Calibri"/>
          <w:bCs/>
          <w:sz w:val="22"/>
          <w:szCs w:val="22"/>
          <w:lang w:eastAsia="cs-CZ"/>
        </w:rPr>
      </w:pPr>
      <w:r w:rsidRPr="004135CF">
        <w:rPr>
          <w:rFonts w:ascii="Arial Narrow" w:hAnsi="Arial Narrow" w:cs="Calibri"/>
          <w:bCs/>
          <w:sz w:val="22"/>
          <w:szCs w:val="22"/>
          <w:lang w:eastAsia="cs-CZ"/>
        </w:rPr>
        <w:t xml:space="preserve">Predávajúci vyhlasuje, že v čase uzatvorenia zmluvy </w:t>
      </w:r>
      <w:r w:rsidR="00052BBB">
        <w:rPr>
          <w:rFonts w:ascii="Arial Narrow" w:hAnsi="Arial Narrow" w:cs="Calibri"/>
          <w:bCs/>
          <w:sz w:val="22"/>
          <w:szCs w:val="22"/>
          <w:lang w:eastAsia="cs-CZ"/>
        </w:rPr>
        <w:t xml:space="preserve">je </w:t>
      </w:r>
      <w:r w:rsidR="00052BBB" w:rsidRPr="00052BBB">
        <w:rPr>
          <w:rFonts w:ascii="Arial Narrow" w:hAnsi="Arial Narrow" w:cs="Calibri"/>
          <w:bCs/>
          <w:sz w:val="22"/>
          <w:szCs w:val="22"/>
          <w:lang w:eastAsia="cs-CZ"/>
        </w:rPr>
        <w:t>z</w:t>
      </w:r>
      <w:r w:rsidR="00052BBB">
        <w:rPr>
          <w:rFonts w:ascii="Arial Narrow" w:hAnsi="Arial Narrow" w:cs="Calibri"/>
          <w:bCs/>
          <w:sz w:val="22"/>
          <w:szCs w:val="22"/>
          <w:lang w:eastAsia="cs-CZ"/>
        </w:rPr>
        <w:t>a</w:t>
      </w:r>
      <w:r w:rsidR="00052BBB" w:rsidRPr="00052BBB">
        <w:rPr>
          <w:rFonts w:ascii="Arial Narrow" w:hAnsi="Arial Narrow" w:cs="Calibri"/>
          <w:bCs/>
          <w:sz w:val="22"/>
          <w:szCs w:val="22"/>
          <w:lang w:eastAsia="cs-CZ"/>
        </w:rPr>
        <w:t>pís</w:t>
      </w:r>
      <w:r w:rsidR="00052BBB">
        <w:rPr>
          <w:rFonts w:ascii="Arial Narrow" w:hAnsi="Arial Narrow" w:cs="Calibri"/>
          <w:bCs/>
          <w:sz w:val="22"/>
          <w:szCs w:val="22"/>
          <w:lang w:eastAsia="cs-CZ"/>
        </w:rPr>
        <w:t>aný</w:t>
      </w:r>
      <w:r w:rsidR="00052BBB"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zákona č. 38/2017 Z. z. (ďalej len „zákon č. 315/2016 Z. z.“)</w:t>
      </w:r>
      <w:r w:rsidR="00052BBB"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Ak na strane </w:t>
      </w:r>
      <w:r w:rsidR="004314B0">
        <w:rPr>
          <w:rFonts w:ascii="Arial Narrow" w:hAnsi="Arial Narrow" w:cs="Calibri"/>
          <w:bCs/>
          <w:sz w:val="22"/>
          <w:szCs w:val="22"/>
          <w:lang w:eastAsia="cs-CZ"/>
        </w:rPr>
        <w:t>p</w:t>
      </w:r>
      <w:r w:rsidRPr="004135CF">
        <w:rPr>
          <w:rFonts w:ascii="Arial Narrow" w:hAnsi="Arial Narrow" w:cs="Calibri"/>
          <w:bCs/>
          <w:sz w:val="22"/>
          <w:szCs w:val="22"/>
          <w:lang w:eastAsia="cs-CZ"/>
        </w:rPr>
        <w:t xml:space="preserve">redávajúceho ako Zmluvnej strany podieľa </w:t>
      </w:r>
      <w:r w:rsidRPr="001F4EE1">
        <w:rPr>
          <w:rFonts w:ascii="Arial Narrow" w:hAnsi="Arial Narrow" w:cs="Calibri"/>
          <w:bCs/>
          <w:sz w:val="22"/>
          <w:szCs w:val="22"/>
          <w:lang w:eastAsia="cs-CZ"/>
        </w:rPr>
        <w:t>skupina dodávateľov podľa § 3</w:t>
      </w:r>
      <w:r w:rsidR="00BA2865" w:rsidRPr="001F4EE1">
        <w:rPr>
          <w:rFonts w:ascii="Arial Narrow" w:hAnsi="Arial Narrow" w:cs="Calibri"/>
          <w:bCs/>
          <w:sz w:val="22"/>
          <w:szCs w:val="22"/>
          <w:lang w:eastAsia="cs-CZ"/>
        </w:rPr>
        <w:t>7</w:t>
      </w:r>
      <w:r w:rsidRPr="001F4EE1">
        <w:rPr>
          <w:rFonts w:ascii="Arial Narrow" w:hAnsi="Arial Narrow" w:cs="Calibri"/>
          <w:bCs/>
          <w:sz w:val="22"/>
          <w:szCs w:val="22"/>
          <w:lang w:eastAsia="cs-CZ"/>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 </w:t>
      </w:r>
      <w:r w:rsidR="00781E57" w:rsidRPr="001F4EE1">
        <w:rPr>
          <w:rFonts w:ascii="Arial Narrow" w:hAnsi="Arial Narrow" w:cs="Calibri"/>
          <w:bCs/>
          <w:sz w:val="22"/>
          <w:szCs w:val="22"/>
          <w:lang w:eastAsia="cs-CZ"/>
        </w:rPr>
        <w:t>v registri partnerov verejného sektora</w:t>
      </w:r>
      <w:r w:rsidRPr="001F4EE1">
        <w:rPr>
          <w:rFonts w:ascii="Arial Narrow" w:hAnsi="Arial Narrow" w:cs="Calibri"/>
          <w:bCs/>
          <w:sz w:val="22"/>
          <w:szCs w:val="22"/>
          <w:lang w:eastAsia="cs-CZ"/>
        </w:rPr>
        <w:t>.</w:t>
      </w:r>
    </w:p>
    <w:p w14:paraId="571CD146" w14:textId="77777777" w:rsidR="000A644D" w:rsidRPr="000A644D" w:rsidRDefault="00052BBB" w:rsidP="00052BBB">
      <w:pPr>
        <w:pStyle w:val="CTL"/>
        <w:numPr>
          <w:ilvl w:val="1"/>
          <w:numId w:val="13"/>
        </w:numPr>
        <w:spacing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91CD7">
        <w:rPr>
          <w:rFonts w:ascii="Arial Narrow" w:hAnsi="Arial Narrow" w:cs="Calibri"/>
          <w:bCs/>
          <w:sz w:val="22"/>
          <w:szCs w:val="22"/>
          <w:lang w:eastAsia="cs-CZ"/>
        </w:rPr>
        <w:t xml:space="preserve">o verejnom obstarávaní </w:t>
      </w:r>
      <w:r w:rsidRPr="00052BBB">
        <w:rPr>
          <w:rFonts w:ascii="Arial Narrow" w:hAnsi="Arial Narrow" w:cs="Calibri"/>
          <w:bCs/>
          <w:sz w:val="22"/>
          <w:szCs w:val="22"/>
          <w:lang w:eastAsia="cs-CZ"/>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079553C8" w14:textId="77777777" w:rsidR="00FC2417" w:rsidRPr="00A04F38" w:rsidRDefault="00FC2417" w:rsidP="00FC2417">
      <w:pPr>
        <w:pStyle w:val="CTL"/>
        <w:numPr>
          <w:ilvl w:val="1"/>
          <w:numId w:val="13"/>
        </w:numPr>
        <w:tabs>
          <w:tab w:val="left" w:pos="567"/>
        </w:tabs>
        <w:spacing w:line="24" w:lineRule="atLeast"/>
        <w:ind w:left="567" w:hanging="567"/>
        <w:rPr>
          <w:rFonts w:ascii="Arial Narrow" w:hAnsi="Arial Narrow"/>
          <w:sz w:val="22"/>
          <w:szCs w:val="22"/>
        </w:rPr>
      </w:pPr>
      <w:r w:rsidRPr="00A04F38">
        <w:rPr>
          <w:rFonts w:ascii="Arial Narrow" w:hAnsi="Arial Narrow"/>
          <w:bCs/>
          <w:sz w:val="22"/>
          <w:szCs w:val="22"/>
        </w:rPr>
        <w:t>Povinnosti Predávajúceho vrátane pravidiel výberu subdodávateľa platia aj pri zmene subdodávateľa počas pl</w:t>
      </w:r>
      <w:r w:rsidR="00396F86">
        <w:rPr>
          <w:rFonts w:ascii="Arial Narrow" w:hAnsi="Arial Narrow"/>
          <w:bCs/>
          <w:sz w:val="22"/>
          <w:szCs w:val="22"/>
        </w:rPr>
        <w:t>atnosti a</w:t>
      </w:r>
      <w:r w:rsidR="00ED3314">
        <w:rPr>
          <w:rFonts w:ascii="Arial Narrow" w:hAnsi="Arial Narrow"/>
          <w:bCs/>
          <w:sz w:val="22"/>
          <w:szCs w:val="22"/>
        </w:rPr>
        <w:t> </w:t>
      </w:r>
      <w:r w:rsidR="00396F86">
        <w:rPr>
          <w:rFonts w:ascii="Arial Narrow" w:hAnsi="Arial Narrow"/>
          <w:bCs/>
          <w:sz w:val="22"/>
          <w:szCs w:val="22"/>
        </w:rPr>
        <w:t>účinnosti</w:t>
      </w:r>
      <w:r w:rsidR="00ED3314">
        <w:rPr>
          <w:rFonts w:ascii="Arial Narrow" w:hAnsi="Arial Narrow"/>
          <w:bCs/>
          <w:sz w:val="22"/>
          <w:szCs w:val="22"/>
        </w:rPr>
        <w:t xml:space="preserve"> </w:t>
      </w:r>
      <w:r w:rsidRPr="00A04F38">
        <w:rPr>
          <w:rFonts w:ascii="Arial Narrow" w:hAnsi="Arial Narrow"/>
          <w:bCs/>
          <w:sz w:val="22"/>
          <w:szCs w:val="22"/>
        </w:rPr>
        <w:t>tejto zmluvy</w:t>
      </w:r>
      <w:r w:rsidRPr="00A04F38">
        <w:rPr>
          <w:rFonts w:ascii="Arial Narrow" w:hAnsi="Arial Narrow"/>
          <w:bCs/>
        </w:rPr>
        <w:t>.</w:t>
      </w:r>
    </w:p>
    <w:p w14:paraId="06BBE1F9" w14:textId="77777777" w:rsidR="00FC2417" w:rsidRDefault="00FC2417" w:rsidP="00FC2417">
      <w:pPr>
        <w:pStyle w:val="CTL"/>
        <w:numPr>
          <w:ilvl w:val="1"/>
          <w:numId w:val="13"/>
        </w:numPr>
        <w:tabs>
          <w:tab w:val="left" w:pos="567"/>
        </w:tabs>
        <w:spacing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70D8B76A" w14:textId="77777777"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w:t>
      </w:r>
      <w:r w:rsidR="00396F86">
        <w:rPr>
          <w:rFonts w:ascii="Arial Narrow" w:hAnsi="Arial Narrow"/>
          <w:sz w:val="22"/>
          <w:szCs w:val="22"/>
        </w:rPr>
        <w:t xml:space="preserve">tovaru </w:t>
      </w:r>
      <w:r w:rsidRPr="00930F80">
        <w:rPr>
          <w:rFonts w:ascii="Arial Narrow" w:hAnsi="Arial Narrow"/>
          <w:sz w:val="22"/>
          <w:szCs w:val="22"/>
        </w:rPr>
        <w:t xml:space="preserve">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450152EC" w14:textId="77777777" w:rsidR="00BB427D" w:rsidRPr="002761BF" w:rsidRDefault="00BB427D" w:rsidP="006208A8">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396F86">
        <w:rPr>
          <w:rFonts w:ascii="Arial Narrow" w:hAnsi="Arial Narrow" w:cs="Calibri"/>
          <w:sz w:val="22"/>
          <w:szCs w:val="22"/>
        </w:rPr>
        <w:t xml:space="preserve">tovare </w:t>
      </w:r>
      <w:r w:rsidRPr="00930F80">
        <w:rPr>
          <w:rFonts w:ascii="Arial Narrow" w:hAnsi="Arial Narrow" w:cs="Calibri"/>
          <w:sz w:val="22"/>
          <w:szCs w:val="22"/>
        </w:rPr>
        <w:t xml:space="preserve">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5014F7">
        <w:rPr>
          <w:rFonts w:ascii="Arial Narrow" w:hAnsi="Arial Narrow" w:cs="Calibri"/>
          <w:sz w:val="22"/>
          <w:szCs w:val="22"/>
        </w:rPr>
        <w:t>6</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5ED6F37C" w14:textId="77777777" w:rsidR="00BB427D" w:rsidRPr="00930F80" w:rsidRDefault="00BB427D" w:rsidP="004314B0">
      <w:pPr>
        <w:pStyle w:val="CTL"/>
        <w:numPr>
          <w:ilvl w:val="0"/>
          <w:numId w:val="0"/>
        </w:numPr>
        <w:tabs>
          <w:tab w:val="left" w:pos="567"/>
        </w:tabs>
        <w:spacing w:line="24" w:lineRule="atLeast"/>
        <w:ind w:left="567"/>
        <w:rPr>
          <w:rFonts w:ascii="Arial Narrow" w:hAnsi="Arial Narrow" w:cs="Angsana New"/>
          <w:sz w:val="22"/>
          <w:szCs w:val="22"/>
        </w:rPr>
      </w:pPr>
    </w:p>
    <w:p w14:paraId="7747CE62"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8C58CDA" w14:textId="77777777" w:rsidR="00FC2417" w:rsidRPr="00930F80" w:rsidRDefault="00FC2417" w:rsidP="002761B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DB9356C" w14:textId="77777777" w:rsidR="00FC2417" w:rsidRPr="00930F80" w:rsidRDefault="00FC2417" w:rsidP="00FC2417">
      <w:pPr>
        <w:pStyle w:val="CTL"/>
        <w:numPr>
          <w:ilvl w:val="1"/>
          <w:numId w:val="14"/>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Kúpna cena je stanovená v súlade so zákonom</w:t>
      </w:r>
      <w:r w:rsidR="00D5473D">
        <w:rPr>
          <w:rFonts w:ascii="Arial Narrow" w:hAnsi="Arial Narrow"/>
          <w:sz w:val="22"/>
          <w:szCs w:val="22"/>
        </w:rPr>
        <w:t xml:space="preserve"> N</w:t>
      </w:r>
      <w:r w:rsidR="006208A8">
        <w:rPr>
          <w:rFonts w:ascii="Arial Narrow" w:hAnsi="Arial Narrow"/>
          <w:sz w:val="22"/>
          <w:szCs w:val="22"/>
        </w:rPr>
        <w:t>árodnej rady</w:t>
      </w:r>
      <w:r w:rsidR="00D5473D">
        <w:rPr>
          <w:rFonts w:ascii="Arial Narrow" w:hAnsi="Arial Narrow"/>
          <w:sz w:val="22"/>
          <w:szCs w:val="22"/>
        </w:rPr>
        <w:t xml:space="preserve"> S</w:t>
      </w:r>
      <w:r w:rsidR="006208A8">
        <w:rPr>
          <w:rFonts w:ascii="Arial Narrow" w:hAnsi="Arial Narrow"/>
          <w:sz w:val="22"/>
          <w:szCs w:val="22"/>
        </w:rPr>
        <w:t>lovenskej repu</w:t>
      </w:r>
      <w:r w:rsidR="00AA5611">
        <w:rPr>
          <w:rFonts w:ascii="Arial Narrow" w:hAnsi="Arial Narrow"/>
          <w:sz w:val="22"/>
          <w:szCs w:val="22"/>
        </w:rPr>
        <w:t>b</w:t>
      </w:r>
      <w:r w:rsidR="006208A8">
        <w:rPr>
          <w:rFonts w:ascii="Arial Narrow" w:hAnsi="Arial Narrow"/>
          <w:sz w:val="22"/>
          <w:szCs w:val="22"/>
        </w:rPr>
        <w:t>liky</w:t>
      </w:r>
      <w:r w:rsidRPr="00930F80">
        <w:rPr>
          <w:rFonts w:ascii="Arial Narrow" w:hAnsi="Arial Narrow"/>
          <w:sz w:val="22"/>
          <w:szCs w:val="22"/>
        </w:rPr>
        <w:t xml:space="preserve"> č. 18/1996 Z. z. o cenách v znení neskorších predpisov</w:t>
      </w:r>
      <w:r w:rsidR="00D5473D">
        <w:rPr>
          <w:rFonts w:ascii="Arial Narrow" w:hAnsi="Arial Narrow"/>
          <w:sz w:val="22"/>
          <w:szCs w:val="22"/>
        </w:rPr>
        <w:t xml:space="preserve"> a</w:t>
      </w:r>
      <w:r w:rsidR="00D5473D" w:rsidRPr="00EE7726">
        <w:rPr>
          <w:rFonts w:ascii="Arial Narrow" w:hAnsi="Arial Narrow"/>
          <w:sz w:val="22"/>
          <w:szCs w:val="22"/>
        </w:rPr>
        <w:t xml:space="preserve"> </w:t>
      </w:r>
      <w:r w:rsidR="00D5473D" w:rsidRPr="007D7726">
        <w:rPr>
          <w:rFonts w:ascii="Arial Narrow" w:hAnsi="Arial Narrow"/>
          <w:sz w:val="22"/>
          <w:szCs w:val="22"/>
        </w:rPr>
        <w:t xml:space="preserve">vyhlášky Ministerstva financií Slovenskej republiky č. 87/1996 </w:t>
      </w:r>
      <w:r w:rsidR="006208A8">
        <w:rPr>
          <w:rFonts w:ascii="Arial Narrow" w:hAnsi="Arial Narrow"/>
          <w:sz w:val="22"/>
          <w:szCs w:val="22"/>
        </w:rPr>
        <w:br/>
      </w:r>
      <w:r w:rsidR="00D5473D" w:rsidRPr="007D7726">
        <w:rPr>
          <w:rFonts w:ascii="Arial Narrow" w:hAnsi="Arial Narrow"/>
          <w:sz w:val="22"/>
          <w:szCs w:val="22"/>
        </w:rPr>
        <w:t>Z.</w:t>
      </w:r>
      <w:r w:rsidR="006208A8">
        <w:rPr>
          <w:rFonts w:ascii="Arial Narrow" w:hAnsi="Arial Narrow"/>
          <w:sz w:val="22"/>
          <w:szCs w:val="22"/>
        </w:rPr>
        <w:t xml:space="preserve"> </w:t>
      </w:r>
      <w:r w:rsidR="00D5473D" w:rsidRPr="007D7726">
        <w:rPr>
          <w:rFonts w:ascii="Arial Narrow" w:hAnsi="Arial Narrow"/>
          <w:sz w:val="22"/>
          <w:szCs w:val="22"/>
        </w:rPr>
        <w:t xml:space="preserve">z., ktorou sa vykonáva </w:t>
      </w:r>
      <w:r w:rsidR="006208A8">
        <w:rPr>
          <w:rFonts w:ascii="Arial Narrow" w:hAnsi="Arial Narrow"/>
          <w:sz w:val="22"/>
          <w:szCs w:val="22"/>
        </w:rPr>
        <w:t xml:space="preserve">zákon Národnej rady Slovenskej republiky č. 18/1996 Z. z. o cenách </w:t>
      </w:r>
      <w:r w:rsidRPr="00930F80">
        <w:rPr>
          <w:rFonts w:ascii="Arial Narrow" w:hAnsi="Arial Narrow"/>
          <w:sz w:val="22"/>
          <w:szCs w:val="22"/>
        </w:rPr>
        <w:t xml:space="preserve">dohodou, ako cena konečná,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75437335" w14:textId="77777777" w:rsidR="00FC2417" w:rsidRPr="00930F80" w:rsidRDefault="00FC2417" w:rsidP="00FC2417">
      <w:pPr>
        <w:pStyle w:val="CTL"/>
        <w:numPr>
          <w:ilvl w:val="1"/>
          <w:numId w:val="14"/>
        </w:numPr>
        <w:tabs>
          <w:tab w:val="left" w:pos="567"/>
        </w:tabs>
        <w:spacing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00396F86">
        <w:rPr>
          <w:rFonts w:ascii="Arial Narrow" w:hAnsi="Arial Narrow"/>
          <w:sz w:val="22"/>
          <w:szCs w:val="22"/>
        </w:rPr>
        <w:t xml:space="preserve">tovaru </w:t>
      </w:r>
      <w:r w:rsidRPr="00930F80">
        <w:rPr>
          <w:rFonts w:ascii="Arial Narrow" w:hAnsi="Arial Narrow"/>
          <w:sz w:val="22"/>
          <w:szCs w:val="22"/>
        </w:rPr>
        <w:t xml:space="preserve">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396F86">
        <w:rPr>
          <w:rFonts w:ascii="Arial Narrow" w:hAnsi="Arial Narrow"/>
          <w:sz w:val="22"/>
          <w:szCs w:val="22"/>
        </w:rPr>
        <w:t xml:space="preserve"> Faktúra sa považuje za uhradenú dňom odpísania finančných prostriedkov z účtu kupujúceho.</w:t>
      </w:r>
    </w:p>
    <w:p w14:paraId="37A7A593" w14:textId="77777777" w:rsidR="00FC2417" w:rsidRPr="00930F80" w:rsidRDefault="00FC2417" w:rsidP="00FC2417">
      <w:pPr>
        <w:pStyle w:val="CTL"/>
        <w:numPr>
          <w:ilvl w:val="1"/>
          <w:numId w:val="14"/>
        </w:numPr>
        <w:tabs>
          <w:tab w:val="left" w:pos="567"/>
        </w:tabs>
        <w:spacing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587D2D7" w14:textId="7002ED17" w:rsidR="00FC2417" w:rsidRPr="00B24749" w:rsidRDefault="00FC2417" w:rsidP="002761BF">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3B4E753B" w14:textId="77777777" w:rsidR="00B24749" w:rsidRPr="002761BF" w:rsidRDefault="00B24749" w:rsidP="00B24749">
      <w:pPr>
        <w:pStyle w:val="CTL"/>
        <w:numPr>
          <w:ilvl w:val="0"/>
          <w:numId w:val="0"/>
        </w:numPr>
        <w:tabs>
          <w:tab w:val="left" w:pos="567"/>
        </w:tabs>
        <w:spacing w:after="240" w:line="24" w:lineRule="atLeast"/>
        <w:ind w:left="567"/>
        <w:rPr>
          <w:rFonts w:ascii="Arial Narrow" w:hAnsi="Arial Narrow" w:cs="Calibri"/>
          <w:sz w:val="22"/>
          <w:szCs w:val="22"/>
        </w:rPr>
      </w:pPr>
    </w:p>
    <w:p w14:paraId="36B06529"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lastRenderedPageBreak/>
        <w:t>Článok VI.</w:t>
      </w:r>
    </w:p>
    <w:p w14:paraId="2825B4AE" w14:textId="77777777" w:rsidR="00FC2417" w:rsidRPr="00930F80" w:rsidRDefault="00FC2417" w:rsidP="002761BF">
      <w:pPr>
        <w:pStyle w:val="CTLhead"/>
        <w:spacing w:after="120"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3DC3885" w14:textId="77777777" w:rsidR="00B92ABA" w:rsidRDefault="00B92ABA" w:rsidP="00B92ABA">
      <w:pPr>
        <w:pStyle w:val="CTL"/>
        <w:numPr>
          <w:ilvl w:val="1"/>
          <w:numId w:val="3"/>
        </w:numPr>
        <w:spacing w:after="60" w:line="24" w:lineRule="atLeast"/>
        <w:ind w:left="567" w:hanging="567"/>
        <w:rPr>
          <w:rFonts w:ascii="Arial Narrow" w:hAnsi="Arial Narrow"/>
          <w:sz w:val="22"/>
          <w:szCs w:val="22"/>
        </w:rPr>
      </w:pPr>
      <w:r w:rsidRPr="00D607D0">
        <w:rPr>
          <w:rFonts w:ascii="Arial Narrow" w:hAnsi="Arial Narrow"/>
          <w:sz w:val="22"/>
          <w:szCs w:val="22"/>
        </w:rPr>
        <w:t>Záručná doba na predmet zmluvy je tridsaťšesť (36) mesiacov</w:t>
      </w:r>
      <w:r w:rsidRPr="00ED1B77">
        <w:rPr>
          <w:rFonts w:ascii="Arial Narrow" w:hAnsi="Arial Narrow"/>
          <w:sz w:val="22"/>
          <w:szCs w:val="22"/>
        </w:rPr>
        <w:t xml:space="preserve"> od prebratia predmetu zmluvy kupujúcim, </w:t>
      </w:r>
      <w:r w:rsidRPr="00ED1B77">
        <w:rPr>
          <w:rFonts w:ascii="Arial Narrow" w:hAnsi="Arial Narrow"/>
          <w:color w:val="000000"/>
          <w:sz w:val="22"/>
          <w:szCs w:val="22"/>
        </w:rPr>
        <w:t>pokiaľ na záručnom liste alebo obale predmetu zmluvy nie je vyznačená dlhšia doba podľa záručných podmienok výrobcu</w:t>
      </w:r>
      <w:r w:rsidRPr="00ED1B77">
        <w:rPr>
          <w:rFonts w:ascii="Arial Narrow" w:hAnsi="Arial Narrow"/>
          <w:sz w:val="22"/>
          <w:szCs w:val="22"/>
        </w:rPr>
        <w:t>. V prípade oprávnenej reklamácie sa záručná doba predlžuje o čas, počas</w:t>
      </w:r>
      <w:r w:rsidRPr="0000220B">
        <w:rPr>
          <w:rFonts w:ascii="Arial Narrow" w:hAnsi="Arial Narrow"/>
          <w:sz w:val="22"/>
          <w:szCs w:val="22"/>
        </w:rPr>
        <w:t xml:space="preserve"> ktorého bola vada odstraňovaná. </w:t>
      </w:r>
    </w:p>
    <w:p w14:paraId="76D66E45" w14:textId="7A7ADE0F" w:rsidR="00B92ABA" w:rsidRPr="00B92ABA" w:rsidRDefault="00B92ABA" w:rsidP="00B92ABA">
      <w:pPr>
        <w:pStyle w:val="CTL"/>
        <w:numPr>
          <w:ilvl w:val="1"/>
          <w:numId w:val="3"/>
        </w:numPr>
        <w:tabs>
          <w:tab w:val="left" w:pos="567"/>
        </w:tabs>
        <w:spacing w:line="24" w:lineRule="atLeast"/>
        <w:ind w:left="567" w:hanging="567"/>
        <w:rPr>
          <w:rFonts w:ascii="Arial Narrow" w:hAnsi="Arial Narrow" w:cs="Calibri"/>
          <w:sz w:val="22"/>
          <w:szCs w:val="22"/>
        </w:rPr>
      </w:pPr>
      <w:r w:rsidRPr="00E530C0">
        <w:rPr>
          <w:rFonts w:ascii="Arial Narrow" w:hAnsi="Arial Narrow" w:cs="Calibri"/>
          <w:sz w:val="22"/>
          <w:szCs w:val="22"/>
        </w:rPr>
        <w:t xml:space="preserve">V prípade vady zo záruky tovaru počas záručnej doby má kupujúci právo na bezplatné odstránenie vád a predávajúci povinnosť vady odstrániť na svoje náklady v lehote </w:t>
      </w:r>
      <w:r w:rsidRPr="00E530C0">
        <w:rPr>
          <w:rFonts w:ascii="Arial Narrow" w:hAnsi="Arial Narrow"/>
          <w:sz w:val="22"/>
          <w:szCs w:val="22"/>
        </w:rPr>
        <w:t>najneskôr nasledujúci pracovný deň</w:t>
      </w:r>
      <w:r w:rsidRPr="00E530C0">
        <w:rPr>
          <w:rFonts w:ascii="Arial Narrow" w:hAnsi="Arial Narrow" w:cs="Calibri"/>
          <w:sz w:val="22"/>
          <w:szCs w:val="22"/>
        </w:rPr>
        <w:t xml:space="preserve"> od uplatnenia reklamácie vady podľa bodu 6.3. tohto článku</w:t>
      </w:r>
      <w:r w:rsidRPr="00930F80">
        <w:rPr>
          <w:rFonts w:ascii="Arial Narrow" w:hAnsi="Arial Narrow" w:cs="Calibri"/>
          <w:sz w:val="22"/>
          <w:szCs w:val="22"/>
        </w:rPr>
        <w:t xml:space="preserve">. </w:t>
      </w:r>
      <w:r w:rsidRPr="00B24749">
        <w:rPr>
          <w:rFonts w:ascii="Arial Narrow" w:hAnsi="Arial Narrow" w:cs="Calibri"/>
          <w:b/>
          <w:sz w:val="22"/>
          <w:szCs w:val="22"/>
        </w:rPr>
        <w:t>Odstránenie vád sa vykoná u Kupujúceho, a to v mieste uvedenom v Prílohe č. 1 tejto zmluvy.</w:t>
      </w:r>
      <w:r>
        <w:rPr>
          <w:rFonts w:ascii="Arial Narrow" w:hAnsi="Arial Narrow" w:cs="Calibri"/>
          <w:sz w:val="22"/>
          <w:szCs w:val="22"/>
        </w:rPr>
        <w:t xml:space="preserve"> P</w:t>
      </w:r>
      <w:r w:rsidRPr="00930F80">
        <w:rPr>
          <w:rFonts w:ascii="Arial Narrow" w:hAnsi="Arial Narrow" w:cs="Calibri"/>
          <w:sz w:val="22"/>
          <w:szCs w:val="22"/>
        </w:rPr>
        <w:t xml:space="preserve">redávajúci nezodpovedá za vady, ktoré vznikli poškodením </w:t>
      </w:r>
      <w:r>
        <w:rPr>
          <w:rFonts w:ascii="Arial Narrow" w:hAnsi="Arial Narrow" w:cs="Calibri"/>
          <w:sz w:val="22"/>
          <w:szCs w:val="22"/>
        </w:rPr>
        <w:t xml:space="preserve">tovaru </w:t>
      </w:r>
      <w:r w:rsidRPr="00930F80">
        <w:rPr>
          <w:rFonts w:ascii="Arial Narrow" w:hAnsi="Arial Narrow" w:cs="Calibri"/>
          <w:sz w:val="22"/>
          <w:szCs w:val="22"/>
        </w:rPr>
        <w:t xml:space="preserve">hrubou nedbanlivosťou </w:t>
      </w:r>
      <w:r>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w:t>
      </w:r>
      <w:r>
        <w:rPr>
          <w:rFonts w:ascii="Arial Narrow" w:hAnsi="Arial Narrow" w:cs="Calibri"/>
          <w:sz w:val="22"/>
          <w:szCs w:val="22"/>
        </w:rPr>
        <w:t xml:space="preserve"> tovaru</w:t>
      </w:r>
      <w:r w:rsidRPr="00930F80">
        <w:rPr>
          <w:rFonts w:ascii="Arial Narrow" w:hAnsi="Arial Narrow" w:cs="Calibri"/>
          <w:sz w:val="22"/>
          <w:szCs w:val="22"/>
        </w:rPr>
        <w:t>, neodbornou údržbou, používaním v rozpore s návodom na použitie, alebo neobvyklým spôsobom užívania</w:t>
      </w:r>
      <w:r>
        <w:rPr>
          <w:rFonts w:ascii="Arial Narrow" w:hAnsi="Arial Narrow" w:cs="Calibri"/>
          <w:sz w:val="22"/>
          <w:szCs w:val="22"/>
        </w:rPr>
        <w:t xml:space="preserve"> tovaru</w:t>
      </w:r>
      <w:r w:rsidRPr="00930F80">
        <w:rPr>
          <w:rFonts w:ascii="Arial Narrow" w:hAnsi="Arial Narrow" w:cs="Calibri"/>
          <w:sz w:val="22"/>
          <w:szCs w:val="22"/>
        </w:rPr>
        <w:t>.</w:t>
      </w:r>
    </w:p>
    <w:p w14:paraId="11D537A8" w14:textId="77777777" w:rsidR="00FC2417" w:rsidRPr="00930F80" w:rsidRDefault="00FC2417" w:rsidP="00FC2417">
      <w:pPr>
        <w:pStyle w:val="CTL"/>
        <w:numPr>
          <w:ilvl w:val="1"/>
          <w:numId w:val="3"/>
        </w:numPr>
        <w:tabs>
          <w:tab w:val="left" w:pos="567"/>
        </w:tabs>
        <w:spacing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w:t>
      </w:r>
      <w:r w:rsidR="00396F86">
        <w:rPr>
          <w:rFonts w:ascii="Arial Narrow" w:hAnsi="Arial Narrow" w:cs="Calibri"/>
          <w:sz w:val="22"/>
          <w:szCs w:val="22"/>
        </w:rPr>
        <w:t xml:space="preserve">tovaru </w:t>
      </w:r>
      <w:r w:rsidRPr="00930F80">
        <w:rPr>
          <w:rFonts w:ascii="Arial Narrow" w:hAnsi="Arial Narrow" w:cs="Calibri"/>
          <w:sz w:val="22"/>
          <w:szCs w:val="22"/>
        </w:rPr>
        <w:t xml:space="preserve">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3BC4F189" w14:textId="7B417BDD" w:rsidR="00FC2417" w:rsidRPr="00930F80" w:rsidRDefault="007232FD" w:rsidP="00FC2417">
      <w:pPr>
        <w:pStyle w:val="CTL"/>
        <w:numPr>
          <w:ilvl w:val="0"/>
          <w:numId w:val="0"/>
        </w:numPr>
        <w:tabs>
          <w:tab w:val="left" w:pos="567"/>
        </w:tabs>
        <w:spacing w:line="24" w:lineRule="atLeast"/>
        <w:ind w:left="567" w:hanging="567"/>
        <w:rPr>
          <w:rFonts w:ascii="Arial Narrow" w:hAnsi="Arial Narrow" w:cs="Calibri"/>
          <w:sz w:val="22"/>
          <w:szCs w:val="22"/>
        </w:rPr>
      </w:pPr>
      <w:r>
        <w:rPr>
          <w:rFonts w:ascii="Arial Narrow" w:hAnsi="Arial Narrow" w:cs="Calibri"/>
          <w:sz w:val="22"/>
          <w:szCs w:val="22"/>
        </w:rPr>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r w:rsidR="00FC2417" w:rsidRPr="00930F80">
        <w:rPr>
          <w:rFonts w:ascii="Arial Narrow" w:hAnsi="Arial Narrow" w:cs="Calibri"/>
          <w:sz w:val="22"/>
          <w:szCs w:val="22"/>
        </w:rPr>
        <w:t xml:space="preserve">vadného </w:t>
      </w:r>
      <w:r w:rsidR="00396F86">
        <w:rPr>
          <w:rFonts w:ascii="Arial Narrow" w:hAnsi="Arial Narrow" w:cs="Calibri"/>
          <w:sz w:val="22"/>
          <w:szCs w:val="22"/>
        </w:rPr>
        <w:t xml:space="preserve">tovaru </w:t>
      </w:r>
      <w:r w:rsidR="00FC2417" w:rsidRPr="00930F80">
        <w:rPr>
          <w:rFonts w:ascii="Arial Narrow" w:hAnsi="Arial Narrow" w:cs="Calibri"/>
          <w:sz w:val="22"/>
          <w:szCs w:val="22"/>
        </w:rPr>
        <w:t>požadovať:</w:t>
      </w:r>
    </w:p>
    <w:p w14:paraId="0D72F5E1"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 ak sú opraviteľné,</w:t>
      </w:r>
    </w:p>
    <w:p w14:paraId="0E4F7BCD" w14:textId="77777777" w:rsidR="00FC2417" w:rsidRPr="00930F80" w:rsidRDefault="00FC2417" w:rsidP="00FC2417">
      <w:pPr>
        <w:pStyle w:val="CTL"/>
        <w:numPr>
          <w:ilvl w:val="0"/>
          <w:numId w:val="0"/>
        </w:numPr>
        <w:tabs>
          <w:tab w:val="left" w:pos="708"/>
        </w:tabs>
        <w:spacing w:after="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5014F7">
        <w:rPr>
          <w:rFonts w:ascii="Arial Narrow" w:hAnsi="Arial Narrow" w:cs="Calibri"/>
          <w:sz w:val="22"/>
          <w:szCs w:val="22"/>
        </w:rPr>
        <w:t xml:space="preserve"> </w:t>
      </w:r>
      <w:r w:rsidR="00396F86">
        <w:rPr>
          <w:rFonts w:ascii="Arial Narrow" w:hAnsi="Arial Narrow" w:cs="Calibri"/>
          <w:sz w:val="22"/>
          <w:szCs w:val="22"/>
        </w:rPr>
        <w:t>tovaru</w:t>
      </w:r>
      <w:r w:rsidRPr="00930F80">
        <w:rPr>
          <w:rFonts w:ascii="Arial Narrow" w:hAnsi="Arial Narrow" w:cs="Calibri"/>
          <w:sz w:val="22"/>
          <w:szCs w:val="22"/>
        </w:rPr>
        <w:t>,</w:t>
      </w:r>
    </w:p>
    <w:p w14:paraId="1A4D30C1" w14:textId="1A39D941" w:rsidR="00FC2417" w:rsidRDefault="00FC2417" w:rsidP="00FC2417">
      <w:pPr>
        <w:pStyle w:val="CTL"/>
        <w:numPr>
          <w:ilvl w:val="0"/>
          <w:numId w:val="0"/>
        </w:numPr>
        <w:tabs>
          <w:tab w:val="left" w:pos="708"/>
        </w:tabs>
        <w:spacing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w:t>
      </w:r>
      <w:r w:rsidR="00396F86">
        <w:rPr>
          <w:rFonts w:ascii="Arial Narrow" w:hAnsi="Arial Narrow" w:cs="Calibri"/>
          <w:sz w:val="22"/>
          <w:szCs w:val="22"/>
        </w:rPr>
        <w:t xml:space="preserve">tovaru </w:t>
      </w:r>
      <w:r w:rsidRPr="00A04F38">
        <w:rPr>
          <w:rFonts w:ascii="Arial Narrow" w:hAnsi="Arial Narrow" w:cs="Calibri"/>
          <w:sz w:val="22"/>
          <w:szCs w:val="22"/>
        </w:rPr>
        <w:t xml:space="preserve">za </w:t>
      </w:r>
      <w:r w:rsidR="00396F86">
        <w:rPr>
          <w:rFonts w:ascii="Arial Narrow" w:hAnsi="Arial Narrow" w:cs="Calibri"/>
          <w:sz w:val="22"/>
          <w:szCs w:val="22"/>
        </w:rPr>
        <w:t xml:space="preserve">tovar </w:t>
      </w:r>
      <w:r w:rsidRPr="00930F80">
        <w:rPr>
          <w:rFonts w:ascii="Arial Narrow" w:hAnsi="Arial Narrow" w:cs="Calibri"/>
          <w:sz w:val="22"/>
          <w:szCs w:val="22"/>
        </w:rPr>
        <w:t>bez vád.</w:t>
      </w:r>
    </w:p>
    <w:p w14:paraId="5785818C" w14:textId="52290296" w:rsidR="007232FD" w:rsidRDefault="007232FD" w:rsidP="00890A39">
      <w:pPr>
        <w:pStyle w:val="CTL"/>
        <w:numPr>
          <w:ilvl w:val="0"/>
          <w:numId w:val="0"/>
        </w:numPr>
        <w:tabs>
          <w:tab w:val="left" w:pos="567"/>
        </w:tabs>
        <w:spacing w:after="0" w:line="24" w:lineRule="atLeast"/>
        <w:rPr>
          <w:rFonts w:ascii="Arial Narrow" w:hAnsi="Arial Narrow" w:cs="Calibri"/>
          <w:sz w:val="22"/>
          <w:szCs w:val="22"/>
        </w:rPr>
      </w:pPr>
      <w:r>
        <w:rPr>
          <w:rFonts w:ascii="Arial Narrow" w:hAnsi="Arial Narrow" w:cs="Calibri"/>
          <w:sz w:val="22"/>
          <w:szCs w:val="22"/>
        </w:rPr>
        <w:t xml:space="preserve">6.5.  </w:t>
      </w:r>
      <w:r w:rsidR="00890A39">
        <w:rPr>
          <w:rFonts w:ascii="Arial Narrow" w:hAnsi="Arial Narrow" w:cs="Calibri"/>
          <w:sz w:val="22"/>
          <w:szCs w:val="22"/>
        </w:rPr>
        <w:t xml:space="preserve">   </w:t>
      </w:r>
      <w:r w:rsidR="00FC2417" w:rsidRPr="00930F80">
        <w:rPr>
          <w:rFonts w:ascii="Arial Narrow" w:hAnsi="Arial Narrow" w:cs="Calibri"/>
          <w:sz w:val="22"/>
          <w:szCs w:val="22"/>
        </w:rPr>
        <w:t>Právo voľby uplatneného náro</w:t>
      </w:r>
      <w:r w:rsidR="00890A39">
        <w:rPr>
          <w:rFonts w:ascii="Arial Narrow" w:hAnsi="Arial Narrow" w:cs="Calibri"/>
          <w:sz w:val="22"/>
          <w:szCs w:val="22"/>
        </w:rPr>
        <w:t>ku podľa bodu 6.4</w:t>
      </w:r>
      <w:r w:rsidR="0077096A">
        <w:rPr>
          <w:rFonts w:ascii="Arial Narrow" w:hAnsi="Arial Narrow" w:cs="Calibri"/>
          <w:sz w:val="22"/>
          <w:szCs w:val="22"/>
        </w:rPr>
        <w:t>. písm. a), b) alebo</w:t>
      </w:r>
      <w:r w:rsidR="00FC2417" w:rsidRPr="00930F80">
        <w:rPr>
          <w:rFonts w:ascii="Arial Narrow" w:hAnsi="Arial Narrow" w:cs="Calibri"/>
          <w:sz w:val="22"/>
          <w:szCs w:val="22"/>
        </w:rPr>
        <w:t xml:space="preserve"> c) musí </w:t>
      </w:r>
      <w:r w:rsidR="00BF0AE1">
        <w:rPr>
          <w:rFonts w:ascii="Arial Narrow" w:hAnsi="Arial Narrow" w:cs="Calibri"/>
          <w:sz w:val="22"/>
          <w:szCs w:val="22"/>
        </w:rPr>
        <w:t>k</w:t>
      </w:r>
      <w:r w:rsidR="00FC2417" w:rsidRPr="00930F80">
        <w:rPr>
          <w:rFonts w:ascii="Arial Narrow" w:hAnsi="Arial Narrow" w:cs="Calibri"/>
          <w:sz w:val="22"/>
          <w:szCs w:val="22"/>
        </w:rPr>
        <w:t xml:space="preserve">upujúci uviesť v písomne </w:t>
      </w:r>
      <w:r>
        <w:rPr>
          <w:rFonts w:ascii="Arial Narrow" w:hAnsi="Arial Narrow" w:cs="Calibri"/>
          <w:sz w:val="22"/>
          <w:szCs w:val="22"/>
        </w:rPr>
        <w:t xml:space="preserve">   </w:t>
      </w:r>
    </w:p>
    <w:p w14:paraId="7BA17C43" w14:textId="0C1E60CF" w:rsidR="00890A39" w:rsidRDefault="007232FD" w:rsidP="00890A39">
      <w:pPr>
        <w:pStyle w:val="CTL"/>
        <w:numPr>
          <w:ilvl w:val="0"/>
          <w:numId w:val="0"/>
        </w:numPr>
        <w:tabs>
          <w:tab w:val="left" w:pos="567"/>
        </w:tabs>
        <w:spacing w:after="0" w:line="24" w:lineRule="atLeast"/>
        <w:ind w:left="141"/>
        <w:rPr>
          <w:rFonts w:ascii="Arial Narrow" w:hAnsi="Arial Narrow" w:cs="Calibri"/>
          <w:sz w:val="22"/>
          <w:szCs w:val="22"/>
        </w:rPr>
      </w:pPr>
      <w:r>
        <w:rPr>
          <w:rFonts w:ascii="Arial Narrow" w:hAnsi="Arial Narrow" w:cs="Calibri"/>
          <w:sz w:val="22"/>
          <w:szCs w:val="22"/>
        </w:rPr>
        <w:t xml:space="preserve">         </w:t>
      </w:r>
      <w:r w:rsidR="00FC2417" w:rsidRPr="00930F80">
        <w:rPr>
          <w:rFonts w:ascii="Arial Narrow" w:hAnsi="Arial Narrow" w:cs="Calibri"/>
          <w:sz w:val="22"/>
          <w:szCs w:val="22"/>
        </w:rPr>
        <w:t xml:space="preserve">uplatnenej reklamácii. V opačnom prípade má právo voľby </w:t>
      </w:r>
      <w:r w:rsidR="00BF0AE1">
        <w:rPr>
          <w:rFonts w:ascii="Arial Narrow" w:hAnsi="Arial Narrow" w:cs="Calibri"/>
          <w:sz w:val="22"/>
          <w:szCs w:val="22"/>
        </w:rPr>
        <w:t>p</w:t>
      </w:r>
      <w:r w:rsidR="00FC2417" w:rsidRPr="00930F80">
        <w:rPr>
          <w:rFonts w:ascii="Arial Narrow" w:hAnsi="Arial Narrow" w:cs="Calibri"/>
          <w:sz w:val="22"/>
          <w:szCs w:val="22"/>
        </w:rPr>
        <w:t>redávajúci.</w:t>
      </w:r>
    </w:p>
    <w:p w14:paraId="04748B1E" w14:textId="77777777" w:rsidR="00890A39" w:rsidRPr="00930F80" w:rsidRDefault="00890A39" w:rsidP="00890A39">
      <w:pPr>
        <w:pStyle w:val="CTL"/>
        <w:numPr>
          <w:ilvl w:val="0"/>
          <w:numId w:val="0"/>
        </w:numPr>
        <w:tabs>
          <w:tab w:val="left" w:pos="567"/>
        </w:tabs>
        <w:spacing w:after="0" w:line="24" w:lineRule="atLeast"/>
        <w:ind w:left="141"/>
        <w:rPr>
          <w:rFonts w:ascii="Arial Narrow" w:hAnsi="Arial Narrow" w:cs="Calibri"/>
          <w:sz w:val="22"/>
          <w:szCs w:val="22"/>
        </w:rPr>
      </w:pPr>
    </w:p>
    <w:p w14:paraId="1D9B7ADA" w14:textId="06D4C76B" w:rsidR="00FC2417" w:rsidRDefault="00890A39" w:rsidP="00890A39">
      <w:pPr>
        <w:pStyle w:val="CTL"/>
        <w:numPr>
          <w:ilvl w:val="0"/>
          <w:numId w:val="0"/>
        </w:numPr>
        <w:tabs>
          <w:tab w:val="left" w:pos="567"/>
        </w:tabs>
        <w:spacing w:after="240" w:line="24" w:lineRule="atLeast"/>
        <w:ind w:left="567" w:hanging="567"/>
        <w:jc w:val="left"/>
        <w:rPr>
          <w:rFonts w:ascii="Arial Narrow" w:hAnsi="Arial Narrow" w:cs="Calibri"/>
          <w:sz w:val="22"/>
          <w:szCs w:val="22"/>
        </w:rPr>
      </w:pPr>
      <w:r>
        <w:rPr>
          <w:rFonts w:ascii="Arial Narrow" w:hAnsi="Arial Narrow" w:cs="Calibri"/>
          <w:sz w:val="22"/>
          <w:szCs w:val="22"/>
        </w:rPr>
        <w:t>6.6.</w:t>
      </w:r>
      <w:r>
        <w:rPr>
          <w:rFonts w:ascii="Arial Narrow" w:hAnsi="Arial Narrow" w:cs="Calibri"/>
          <w:sz w:val="22"/>
          <w:szCs w:val="22"/>
        </w:rPr>
        <w:tab/>
      </w:r>
      <w:r w:rsidR="00FC2417"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00FC2417"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00FC2417" w:rsidRPr="00930F80">
        <w:rPr>
          <w:rFonts w:ascii="Arial Narrow" w:hAnsi="Arial Narrow" w:cs="Calibri"/>
          <w:sz w:val="22"/>
          <w:szCs w:val="22"/>
        </w:rPr>
        <w:t>.</w:t>
      </w:r>
    </w:p>
    <w:p w14:paraId="70C4C559"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47D3E476" w14:textId="77777777" w:rsidR="00FC2417" w:rsidRPr="00930F80" w:rsidRDefault="00FC2417" w:rsidP="00F50D9F">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26F069E5" w14:textId="77777777" w:rsidR="00FC2417" w:rsidRPr="007F32BF" w:rsidRDefault="00FC2417" w:rsidP="0077096A">
      <w:pPr>
        <w:pStyle w:val="CTL"/>
        <w:numPr>
          <w:ilvl w:val="1"/>
          <w:numId w:val="5"/>
        </w:numPr>
        <w:spacing w:line="24" w:lineRule="atLeast"/>
        <w:ind w:left="567" w:hanging="567"/>
        <w:rPr>
          <w:rFonts w:ascii="Arial Narrow" w:hAnsi="Arial Narrow" w:cs="Calibri"/>
          <w:sz w:val="22"/>
          <w:szCs w:val="22"/>
        </w:rPr>
      </w:pPr>
      <w:r w:rsidRPr="007F32BF">
        <w:rPr>
          <w:rFonts w:ascii="Arial Narrow" w:hAnsi="Arial Narrow" w:cs="Calibri"/>
          <w:sz w:val="22"/>
          <w:szCs w:val="22"/>
        </w:rPr>
        <w:t xml:space="preserve">Predávajúci prehlasuje, že </w:t>
      </w:r>
      <w:r w:rsidR="00D07BDB">
        <w:rPr>
          <w:rFonts w:ascii="Arial Narrow" w:hAnsi="Arial Narrow" w:cs="Calibri"/>
          <w:sz w:val="22"/>
          <w:szCs w:val="22"/>
        </w:rPr>
        <w:t xml:space="preserve">tovar </w:t>
      </w:r>
      <w:r w:rsidRPr="007F32BF">
        <w:rPr>
          <w:rFonts w:ascii="Arial Narrow" w:hAnsi="Arial Narrow" w:cs="Calibri"/>
          <w:sz w:val="22"/>
          <w:szCs w:val="22"/>
        </w:rPr>
        <w:t>nie je zaťažený právami tretích osôb.</w:t>
      </w:r>
    </w:p>
    <w:p w14:paraId="701B46A9" w14:textId="77777777" w:rsidR="00FC2417" w:rsidRPr="007F32BF" w:rsidRDefault="00FC2417" w:rsidP="0077096A">
      <w:pPr>
        <w:pStyle w:val="CTL"/>
        <w:numPr>
          <w:ilvl w:val="1"/>
          <w:numId w:val="5"/>
        </w:numPr>
        <w:spacing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3E3A47">
        <w:rPr>
          <w:rFonts w:ascii="Arial Narrow" w:hAnsi="Arial Narrow" w:cs="Calibri"/>
          <w:sz w:val="22"/>
          <w:szCs w:val="22"/>
        </w:rPr>
        <w:t xml:space="preserve">tovar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172C4BE" w14:textId="77777777" w:rsidR="00FC2417" w:rsidRPr="00930F80" w:rsidRDefault="00FC2417" w:rsidP="0077096A">
      <w:pPr>
        <w:pStyle w:val="CTL"/>
        <w:numPr>
          <w:ilvl w:val="1"/>
          <w:numId w:val="5"/>
        </w:numPr>
        <w:spacing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0AF296E7" w14:textId="7EC64F7B" w:rsidR="00FC2417" w:rsidRPr="00930F80" w:rsidRDefault="00FC2417" w:rsidP="00FC2417">
      <w:pPr>
        <w:pStyle w:val="CTL"/>
        <w:numPr>
          <w:ilvl w:val="1"/>
          <w:numId w:val="6"/>
        </w:numPr>
        <w:tabs>
          <w:tab w:val="left" w:pos="708"/>
        </w:tabs>
        <w:spacing w:after="0" w:line="24" w:lineRule="atLeast"/>
        <w:ind w:left="1843" w:hanging="425"/>
        <w:rPr>
          <w:rFonts w:ascii="Arial Narrow" w:hAnsi="Arial Narrow" w:cs="Calibri"/>
          <w:sz w:val="22"/>
          <w:szCs w:val="22"/>
        </w:rPr>
      </w:pPr>
      <w:r w:rsidRPr="00930F80">
        <w:rPr>
          <w:rFonts w:ascii="Arial Narrow" w:hAnsi="Arial Narrow" w:cs="Calibri"/>
          <w:sz w:val="22"/>
          <w:szCs w:val="22"/>
        </w:rPr>
        <w:t xml:space="preserve">prebrať bezchybný </w:t>
      </w:r>
      <w:r w:rsidR="003E3A47">
        <w:rPr>
          <w:rFonts w:ascii="Arial Narrow" w:hAnsi="Arial Narrow" w:cs="Calibri"/>
          <w:sz w:val="22"/>
          <w:szCs w:val="22"/>
        </w:rPr>
        <w:t xml:space="preserve">tovar </w:t>
      </w:r>
      <w:r w:rsidRPr="00930F80">
        <w:rPr>
          <w:rFonts w:ascii="Arial Narrow" w:hAnsi="Arial Narrow" w:cs="Calibri"/>
          <w:sz w:val="22"/>
          <w:szCs w:val="22"/>
        </w:rPr>
        <w:t>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352859">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1793C249" w14:textId="77777777" w:rsidR="00FC2417" w:rsidRPr="00F0274A" w:rsidRDefault="00FC2417" w:rsidP="00F50D9F">
      <w:pPr>
        <w:pStyle w:val="CTL"/>
        <w:numPr>
          <w:ilvl w:val="1"/>
          <w:numId w:val="6"/>
        </w:numPr>
        <w:tabs>
          <w:tab w:val="left" w:pos="708"/>
        </w:tabs>
        <w:spacing w:after="24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1A911DFF" w14:textId="77777777" w:rsidR="00F0274A" w:rsidRPr="00F0274A" w:rsidRDefault="00D5473D" w:rsidP="00F0274A">
      <w:pPr>
        <w:pStyle w:val="CTL"/>
        <w:numPr>
          <w:ilvl w:val="1"/>
          <w:numId w:val="5"/>
        </w:numPr>
        <w:spacing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w:t>
      </w:r>
      <w:r w:rsidR="003E3A47">
        <w:rPr>
          <w:rFonts w:ascii="Arial Narrow" w:hAnsi="Arial Narrow"/>
          <w:sz w:val="22"/>
          <w:szCs w:val="22"/>
        </w:rPr>
        <w:t>tovaru</w:t>
      </w:r>
      <w:r w:rsidR="005014F7">
        <w:rPr>
          <w:rFonts w:ascii="Arial Narrow" w:hAnsi="Arial Narrow"/>
          <w:sz w:val="22"/>
          <w:szCs w:val="22"/>
        </w:rPr>
        <w:t xml:space="preserve"> </w:t>
      </w:r>
      <w:r w:rsidR="00F0274A" w:rsidRPr="00F0274A">
        <w:rPr>
          <w:rFonts w:ascii="Arial Narrow" w:hAnsi="Arial Narrow"/>
          <w:sz w:val="22"/>
          <w:szCs w:val="22"/>
        </w:rPr>
        <w:t xml:space="preserve">si vyžiadať vzorku ktorejkoľvek časti </w:t>
      </w:r>
      <w:r w:rsidR="003E3A47">
        <w:rPr>
          <w:rFonts w:ascii="Arial Narrow" w:hAnsi="Arial Narrow"/>
          <w:sz w:val="22"/>
          <w:szCs w:val="22"/>
        </w:rPr>
        <w:t xml:space="preserve">tovaru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4C38914F" w14:textId="67320B61" w:rsidR="00C87C21" w:rsidRPr="002A6040" w:rsidRDefault="00F0274A" w:rsidP="00C87C21">
      <w:pPr>
        <w:pStyle w:val="CTL"/>
        <w:numPr>
          <w:ilvl w:val="1"/>
          <w:numId w:val="5"/>
        </w:numPr>
        <w:spacing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3E3A47">
        <w:rPr>
          <w:rFonts w:ascii="Arial Narrow" w:hAnsi="Arial Narrow"/>
          <w:sz w:val="22"/>
          <w:szCs w:val="22"/>
        </w:rPr>
        <w:t xml:space="preserve">tovaru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5014F7">
        <w:rPr>
          <w:rFonts w:ascii="Arial Narrow" w:hAnsi="Arial Narrow"/>
          <w:sz w:val="22"/>
          <w:szCs w:val="22"/>
        </w:rPr>
        <w:t xml:space="preserve"> </w:t>
      </w:r>
      <w:r w:rsidR="003E3A47">
        <w:rPr>
          <w:rFonts w:ascii="Arial Narrow" w:hAnsi="Arial Narrow"/>
          <w:sz w:val="22"/>
          <w:szCs w:val="22"/>
        </w:rPr>
        <w:t>tovaru</w:t>
      </w:r>
      <w:r w:rsidRPr="00F0274A">
        <w:rPr>
          <w:rFonts w:ascii="Arial Narrow" w:hAnsi="Arial Narrow"/>
          <w:sz w:val="22"/>
          <w:szCs w:val="22"/>
        </w:rPr>
        <w:t>.</w:t>
      </w:r>
    </w:p>
    <w:p w14:paraId="7F1C2634" w14:textId="4AD8D8BF" w:rsidR="00C87C21" w:rsidRPr="002A6040" w:rsidRDefault="002A6040" w:rsidP="002A6040">
      <w:pPr>
        <w:pStyle w:val="CTL"/>
        <w:numPr>
          <w:ilvl w:val="1"/>
          <w:numId w:val="5"/>
        </w:numPr>
        <w:spacing w:line="24" w:lineRule="atLeast"/>
        <w:ind w:left="567" w:hanging="567"/>
        <w:rPr>
          <w:rFonts w:ascii="Arial Narrow" w:hAnsi="Arial Narrow" w:cs="Calibri"/>
          <w:sz w:val="22"/>
          <w:szCs w:val="22"/>
        </w:rPr>
      </w:pPr>
      <w:r w:rsidRPr="002A6040">
        <w:rPr>
          <w:rFonts w:ascii="Arial Narrow" w:hAnsi="Arial Narrow"/>
          <w:b/>
          <w:sz w:val="22"/>
        </w:rPr>
        <w:t xml:space="preserve">Predávajúci je povinný: </w:t>
      </w:r>
      <w:r w:rsidRPr="002A6040">
        <w:rPr>
          <w:rFonts w:ascii="Arial Narrow" w:hAnsi="Arial Narrow"/>
          <w:sz w:val="22"/>
        </w:rPr>
        <w:t>strpieť výkon kontroly/auditu/overovania oprávnenými osobami a poskytnúť im všetku potrebnú súčinnosť. Oprávnenými osobami sú najmä: Riadiaci orgán pre príslušný Operačný program a ním poverené osoby, Najvyšší kontrolný úrad SR, Ministerstvo fina</w:t>
      </w:r>
      <w:r>
        <w:rPr>
          <w:rFonts w:ascii="Arial Narrow" w:hAnsi="Arial Narrow"/>
          <w:sz w:val="22"/>
        </w:rPr>
        <w:t xml:space="preserve">ncií SR, úrad vládneho auditu, </w:t>
      </w:r>
      <w:r w:rsidRPr="002A6040">
        <w:rPr>
          <w:rFonts w:ascii="Arial Narrow" w:hAnsi="Arial Narrow"/>
          <w:sz w:val="22"/>
        </w:rPr>
        <w:t>certifikačný orgán a nimi poverené osoby, orgán auditu, jeho spolupracujúce orgány a nimi poverené osoby, splnomocnení zástupcovia Európskej komisie a Európskeho dvora audítorov, osoby prizvané týmito orgánmi</w:t>
      </w:r>
      <w:r>
        <w:rPr>
          <w:rFonts w:ascii="Arial Narrow" w:hAnsi="Arial Narrow"/>
          <w:sz w:val="22"/>
        </w:rPr>
        <w:t>.</w:t>
      </w:r>
    </w:p>
    <w:p w14:paraId="75F29066" w14:textId="77777777" w:rsidR="00A054A4" w:rsidRPr="00F50D9F" w:rsidRDefault="00A054A4" w:rsidP="00F0274A">
      <w:pPr>
        <w:pStyle w:val="CTL"/>
        <w:numPr>
          <w:ilvl w:val="0"/>
          <w:numId w:val="0"/>
        </w:numPr>
        <w:tabs>
          <w:tab w:val="left" w:pos="708"/>
        </w:tabs>
        <w:spacing w:after="240" w:line="24" w:lineRule="atLeast"/>
        <w:ind w:left="1440"/>
        <w:rPr>
          <w:rFonts w:ascii="Arial Narrow" w:hAnsi="Arial Narrow" w:cs="Calibri"/>
          <w:sz w:val="22"/>
          <w:szCs w:val="22"/>
        </w:rPr>
      </w:pPr>
    </w:p>
    <w:p w14:paraId="759A8E77" w14:textId="77777777" w:rsidR="00FC2417" w:rsidRPr="00F50D9F" w:rsidRDefault="00FC2417" w:rsidP="00FC2417">
      <w:pPr>
        <w:pStyle w:val="CTLhead"/>
        <w:spacing w:line="24" w:lineRule="atLeast"/>
        <w:rPr>
          <w:rFonts w:ascii="Arial Narrow" w:hAnsi="Arial Narrow" w:cs="Calibri"/>
          <w:sz w:val="22"/>
          <w:szCs w:val="22"/>
        </w:rPr>
      </w:pPr>
      <w:r w:rsidRPr="00F50D9F">
        <w:rPr>
          <w:rFonts w:ascii="Arial Narrow" w:hAnsi="Arial Narrow" w:cs="Calibri"/>
          <w:sz w:val="22"/>
          <w:szCs w:val="22"/>
        </w:rPr>
        <w:lastRenderedPageBreak/>
        <w:t>Článok VIII.</w:t>
      </w:r>
    </w:p>
    <w:p w14:paraId="45585D59" w14:textId="77777777" w:rsidR="00FC2417" w:rsidRPr="00F50D9F" w:rsidRDefault="00FC2417" w:rsidP="00F50D9F">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6A01EB62" w14:textId="77777777" w:rsidR="00FC2417" w:rsidRPr="00F50D9F" w:rsidRDefault="00FC2417" w:rsidP="00F50D9F">
      <w:pPr>
        <w:pStyle w:val="CTL"/>
        <w:numPr>
          <w:ilvl w:val="1"/>
          <w:numId w:val="7"/>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66AFF673" w14:textId="77777777" w:rsidR="00FC2417" w:rsidRPr="007F32BF"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w:t>
      </w:r>
      <w:r w:rsidR="003E3A47">
        <w:rPr>
          <w:rFonts w:ascii="Arial Narrow" w:hAnsi="Arial Narrow" w:cs="Calibri"/>
          <w:sz w:val="22"/>
          <w:szCs w:val="22"/>
          <w:lang w:val="sk-SK"/>
        </w:rPr>
        <w:t xml:space="preserve">tovaru </w:t>
      </w:r>
      <w:r w:rsidRPr="00F50D9F">
        <w:rPr>
          <w:rFonts w:ascii="Arial Narrow" w:hAnsi="Arial Narrow" w:cs="Calibri"/>
          <w:sz w:val="22"/>
          <w:szCs w:val="22"/>
          <w:lang w:val="sk-SK"/>
        </w:rPr>
        <w:t>podľa čl. IV. 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 </w:t>
      </w:r>
      <w:r w:rsidR="008808C4">
        <w:rPr>
          <w:rFonts w:ascii="Arial Narrow" w:hAnsi="Arial Narrow" w:cs="Calibri"/>
          <w:sz w:val="22"/>
          <w:szCs w:val="22"/>
          <w:lang w:val="sk-SK"/>
        </w:rPr>
        <w:t xml:space="preserve">ceny </w:t>
      </w:r>
      <w:r w:rsidR="003E3A47">
        <w:rPr>
          <w:rFonts w:ascii="Arial Narrow" w:hAnsi="Arial Narrow" w:cs="Calibri"/>
          <w:sz w:val="22"/>
          <w:szCs w:val="22"/>
          <w:lang w:val="sk-SK"/>
        </w:rPr>
        <w:t xml:space="preserve">tovaru </w:t>
      </w:r>
      <w:r w:rsidR="0077096A" w:rsidRPr="007F32BF">
        <w:rPr>
          <w:rFonts w:ascii="Arial Narrow" w:hAnsi="Arial Narrow" w:cs="Calibri"/>
          <w:sz w:val="22"/>
          <w:szCs w:val="22"/>
          <w:lang w:val="sk-SK"/>
        </w:rPr>
        <w:t>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078E908B" w14:textId="77777777" w:rsidR="004F1B98" w:rsidRDefault="004F1B98"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5014F7">
        <w:rPr>
          <w:rFonts w:ascii="Arial Narrow" w:hAnsi="Arial Narrow" w:cs="Calibri"/>
          <w:sz w:val="22"/>
          <w:szCs w:val="22"/>
          <w:lang w:val="sk-SK"/>
        </w:rPr>
        <w:t>pr</w:t>
      </w:r>
      <w:r w:rsidRPr="00F825A4">
        <w:rPr>
          <w:rFonts w:ascii="Arial Narrow" w:hAnsi="Arial Narrow" w:cs="Calibri"/>
          <w:sz w:val="22"/>
          <w:szCs w:val="22"/>
        </w:rPr>
        <w:t xml:space="preserve">edávajúceho s odstránením vady </w:t>
      </w:r>
      <w:r w:rsidR="003E3A47">
        <w:rPr>
          <w:rFonts w:ascii="Arial Narrow" w:hAnsi="Arial Narrow" w:cs="Calibri"/>
          <w:sz w:val="22"/>
          <w:szCs w:val="22"/>
          <w:lang w:val="sk-SK"/>
        </w:rPr>
        <w:t xml:space="preserve">tovaru </w:t>
      </w:r>
      <w:r w:rsidRPr="00F825A4">
        <w:rPr>
          <w:rFonts w:ascii="Arial Narrow" w:hAnsi="Arial Narrow" w:cs="Calibri"/>
          <w:sz w:val="22"/>
          <w:szCs w:val="22"/>
        </w:rPr>
        <w:t>je Kupujúci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003E3A47">
        <w:rPr>
          <w:rFonts w:ascii="Arial Narrow" w:hAnsi="Arial Narrow" w:cs="Calibri"/>
          <w:sz w:val="22"/>
          <w:szCs w:val="22"/>
          <w:lang w:val="sk-SK"/>
        </w:rPr>
        <w:t xml:space="preserve">tovaru </w:t>
      </w:r>
      <w:r w:rsidRPr="00930F80">
        <w:rPr>
          <w:rFonts w:ascii="Arial Narrow" w:hAnsi="Arial Narrow" w:cs="Calibri"/>
          <w:sz w:val="22"/>
          <w:szCs w:val="22"/>
        </w:rPr>
        <w:t>za každý aj začatý deň omeškania.</w:t>
      </w:r>
    </w:p>
    <w:p w14:paraId="034BD428" w14:textId="77777777" w:rsidR="00FC2417" w:rsidRPr="007F32BF"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0F16A3BA" w14:textId="77777777" w:rsidR="00503DEC" w:rsidRPr="00F50D9F"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cs="Calibri"/>
          <w:sz w:val="22"/>
          <w:szCs w:val="22"/>
          <w:lang w:val="sk-SK"/>
        </w:rPr>
      </w:pPr>
      <w:r w:rsidRPr="007F32BF">
        <w:rPr>
          <w:rFonts w:ascii="Arial Narrow" w:hAnsi="Arial Narrow" w:cs="Calibri"/>
          <w:sz w:val="22"/>
          <w:szCs w:val="22"/>
          <w:lang w:val="sk-SK"/>
        </w:rPr>
        <w:t>v prípade</w:t>
      </w:r>
      <w:r w:rsidRPr="007F32BF">
        <w:rPr>
          <w:rFonts w:ascii="Arial Narrow" w:hAnsi="Arial Narrow" w:cs="Calibri"/>
          <w:sz w:val="22"/>
          <w:szCs w:val="22"/>
        </w:rPr>
        <w:t xml:space="preserve">, že </w:t>
      </w:r>
      <w:r w:rsidR="003E3A47">
        <w:rPr>
          <w:rFonts w:ascii="Arial Narrow" w:hAnsi="Arial Narrow" w:cs="Calibri"/>
          <w:sz w:val="22"/>
          <w:szCs w:val="22"/>
          <w:lang w:val="sk-SK"/>
        </w:rPr>
        <w:t xml:space="preserve">tovar sa dodáva ako </w:t>
      </w:r>
      <w:r w:rsidRPr="007F32BF">
        <w:rPr>
          <w:rFonts w:ascii="Arial Narrow" w:hAnsi="Arial Narrow"/>
          <w:sz w:val="22"/>
          <w:szCs w:val="22"/>
        </w:rPr>
        <w:t>origináln</w:t>
      </w:r>
      <w:r w:rsidR="003E3A47">
        <w:rPr>
          <w:rFonts w:ascii="Arial Narrow" w:hAnsi="Arial Narrow"/>
          <w:sz w:val="22"/>
          <w:szCs w:val="22"/>
          <w:lang w:val="sk-SK"/>
        </w:rPr>
        <w:t>y</w:t>
      </w:r>
      <w:r w:rsidRPr="007F32BF">
        <w:rPr>
          <w:rFonts w:ascii="Arial Narrow" w:hAnsi="Arial Narrow"/>
          <w:sz w:val="22"/>
          <w:szCs w:val="22"/>
        </w:rPr>
        <w:t xml:space="preserve"> spotrebn</w:t>
      </w:r>
      <w:r w:rsidR="003E3A47">
        <w:rPr>
          <w:rFonts w:ascii="Arial Narrow" w:hAnsi="Arial Narrow"/>
          <w:sz w:val="22"/>
          <w:szCs w:val="22"/>
          <w:lang w:val="sk-SK"/>
        </w:rPr>
        <w:t>ý</w:t>
      </w:r>
      <w:r w:rsidRPr="007F32BF">
        <w:rPr>
          <w:rFonts w:ascii="Arial Narrow" w:hAnsi="Arial Narrow"/>
          <w:sz w:val="22"/>
          <w:szCs w:val="22"/>
        </w:rPr>
        <w:t xml:space="preserve"> materiál </w:t>
      </w:r>
      <w:r w:rsidRPr="007F32BF">
        <w:rPr>
          <w:rFonts w:ascii="Arial Narrow" w:hAnsi="Arial Narrow"/>
          <w:sz w:val="22"/>
          <w:szCs w:val="22"/>
          <w:lang w:val="sk-SK"/>
        </w:rPr>
        <w:t>a </w:t>
      </w:r>
      <w:r w:rsidRPr="007F32BF">
        <w:rPr>
          <w:rFonts w:ascii="Arial Narrow" w:hAnsi="Arial Narrow" w:cs="Calibri"/>
          <w:sz w:val="22"/>
          <w:szCs w:val="22"/>
          <w:lang w:val="sk-SK"/>
        </w:rPr>
        <w:t>Predávajúci dodá Kupujúcemu</w:t>
      </w:r>
      <w:r w:rsidR="007E5974">
        <w:rPr>
          <w:rFonts w:ascii="Arial Narrow" w:hAnsi="Arial Narrow" w:cs="Calibri"/>
          <w:sz w:val="22"/>
          <w:szCs w:val="22"/>
          <w:lang w:val="sk-SK"/>
        </w:rPr>
        <w:t xml:space="preserve"> </w:t>
      </w:r>
      <w:r w:rsidR="003E3A47">
        <w:rPr>
          <w:rFonts w:ascii="Arial Narrow" w:hAnsi="Arial Narrow" w:cs="Calibri"/>
          <w:sz w:val="22"/>
          <w:szCs w:val="22"/>
          <w:lang w:val="sk-SK"/>
        </w:rPr>
        <w:t>tovar</w:t>
      </w:r>
      <w:r w:rsidRPr="007F32BF">
        <w:rPr>
          <w:rFonts w:ascii="Arial Narrow" w:hAnsi="Arial Narrow" w:cs="Calibri"/>
          <w:sz w:val="22"/>
          <w:szCs w:val="22"/>
          <w:lang w:val="sk-SK"/>
        </w:rPr>
        <w:t xml:space="preserve">, ktorý nespĺňa stanovenú požiadavku je Kupujúci oprávnený uplatniť si zmluvnú pokutu vo výške </w:t>
      </w:r>
      <w:r w:rsidR="00ED72DF" w:rsidRPr="007F32BF">
        <w:rPr>
          <w:rFonts w:ascii="Arial Narrow" w:hAnsi="Arial Narrow" w:cs="Calibri"/>
          <w:sz w:val="22"/>
          <w:szCs w:val="22"/>
          <w:lang w:val="sk-SK"/>
        </w:rPr>
        <w:t>10 % z</w:t>
      </w:r>
      <w:r w:rsidR="005014F7">
        <w:rPr>
          <w:rFonts w:ascii="Arial Narrow" w:hAnsi="Arial Narrow" w:cs="Calibri"/>
          <w:sz w:val="22"/>
          <w:szCs w:val="22"/>
          <w:lang w:val="sk-SK"/>
        </w:rPr>
        <w:t> </w:t>
      </w:r>
      <w:r w:rsidR="00AD44DF">
        <w:rPr>
          <w:rFonts w:ascii="Arial Narrow" w:hAnsi="Arial Narrow" w:cs="Calibri"/>
          <w:sz w:val="22"/>
          <w:szCs w:val="22"/>
          <w:lang w:val="sk-SK"/>
        </w:rPr>
        <w:t>ceny</w:t>
      </w:r>
      <w:r w:rsidR="005014F7">
        <w:rPr>
          <w:rFonts w:ascii="Arial Narrow" w:hAnsi="Arial Narrow" w:cs="Calibri"/>
          <w:sz w:val="22"/>
          <w:szCs w:val="22"/>
          <w:lang w:val="sk-SK"/>
        </w:rPr>
        <w:t xml:space="preserve"> </w:t>
      </w:r>
      <w:r w:rsidR="003E3A47">
        <w:rPr>
          <w:rFonts w:ascii="Arial Narrow" w:hAnsi="Arial Narrow" w:cs="Calibri"/>
          <w:sz w:val="22"/>
          <w:szCs w:val="22"/>
          <w:lang w:val="sk-SK"/>
        </w:rPr>
        <w:t>takého tovaru</w:t>
      </w:r>
      <w:r w:rsidR="00ED72DF">
        <w:rPr>
          <w:rFonts w:ascii="Arial Narrow" w:hAnsi="Arial Narrow" w:cs="Calibri"/>
          <w:sz w:val="22"/>
          <w:szCs w:val="22"/>
          <w:lang w:val="sk-SK"/>
        </w:rPr>
        <w:t>.</w:t>
      </w:r>
    </w:p>
    <w:p w14:paraId="7293DBF4" w14:textId="77777777" w:rsidR="00582DCF" w:rsidRDefault="006056F6" w:rsidP="00F50D9F">
      <w:pPr>
        <w:pStyle w:val="CTL"/>
        <w:numPr>
          <w:ilvl w:val="1"/>
          <w:numId w:val="7"/>
        </w:numPr>
        <w:tabs>
          <w:tab w:val="left" w:pos="567"/>
        </w:tabs>
        <w:spacing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2D6A1820" w14:textId="77777777" w:rsidR="007E5974" w:rsidRPr="00AD6D27" w:rsidRDefault="007E5974" w:rsidP="007E5974">
      <w:pPr>
        <w:pStyle w:val="Odsekzoznamu"/>
        <w:tabs>
          <w:tab w:val="clear" w:pos="2160"/>
          <w:tab w:val="clear" w:pos="2880"/>
          <w:tab w:val="clear" w:pos="4500"/>
        </w:tabs>
        <w:spacing w:after="120" w:line="24" w:lineRule="atLeast"/>
        <w:ind w:left="567" w:hanging="567"/>
        <w:jc w:val="both"/>
        <w:rPr>
          <w:rFonts w:ascii="Arial Narrow" w:hAnsi="Arial Narrow" w:cs="Calibri"/>
          <w:sz w:val="22"/>
          <w:szCs w:val="22"/>
        </w:rPr>
      </w:pPr>
      <w:r>
        <w:rPr>
          <w:rFonts w:ascii="Arial Narrow" w:hAnsi="Arial Narrow" w:cs="Calibri"/>
          <w:sz w:val="22"/>
          <w:szCs w:val="22"/>
          <w:lang w:val="sk-SK"/>
        </w:rPr>
        <w:t>8.3.</w:t>
      </w:r>
      <w:r>
        <w:rPr>
          <w:rFonts w:ascii="Arial Narrow" w:hAnsi="Arial Narrow" w:cs="Calibri"/>
          <w:sz w:val="22"/>
          <w:szCs w:val="22"/>
          <w:lang w:val="sk-SK"/>
        </w:rPr>
        <w:tab/>
      </w:r>
      <w:r w:rsidR="0077096A"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0077096A"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povinná Zmluvná strana oprávnenej </w:t>
      </w:r>
      <w:r w:rsidR="00F50D9F" w:rsidRPr="00613A8C">
        <w:rPr>
          <w:rFonts w:ascii="Arial Narrow" w:hAnsi="Arial Narrow" w:cs="Calibri"/>
          <w:sz w:val="22"/>
          <w:szCs w:val="22"/>
        </w:rPr>
        <w:t xml:space="preserve">Zmluvnej </w:t>
      </w:r>
      <w:r w:rsidR="00FC2417" w:rsidRPr="00613A8C">
        <w:rPr>
          <w:rFonts w:ascii="Arial Narrow" w:hAnsi="Arial Narrow" w:cs="Calibri"/>
          <w:sz w:val="22"/>
          <w:szCs w:val="22"/>
        </w:rPr>
        <w:t>strane 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 povinnej </w:t>
      </w:r>
      <w:r w:rsidR="00F50D9F" w:rsidRPr="00613A8C">
        <w:rPr>
          <w:rFonts w:ascii="Arial Narrow" w:hAnsi="Arial Narrow" w:cs="Calibri"/>
          <w:sz w:val="22"/>
          <w:szCs w:val="22"/>
        </w:rPr>
        <w:t xml:space="preserve">Zmluvnej </w:t>
      </w:r>
      <w:r w:rsidR="00FC2417" w:rsidRPr="00613A8C">
        <w:rPr>
          <w:rFonts w:ascii="Arial Narrow" w:hAnsi="Arial Narrow" w:cs="Calibri"/>
          <w:sz w:val="22"/>
          <w:szCs w:val="22"/>
        </w:rPr>
        <w:t xml:space="preserve">strany. </w:t>
      </w:r>
      <w:r w:rsidRPr="00AD6D27">
        <w:rPr>
          <w:rFonts w:ascii="Arial Narrow" w:hAnsi="Arial Narrow" w:cs="Calibri"/>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w:t>
      </w:r>
      <w:r>
        <w:rPr>
          <w:rFonts w:ascii="Arial Narrow" w:hAnsi="Arial Narrow" w:cs="Calibri"/>
          <w:sz w:val="22"/>
          <w:szCs w:val="22"/>
          <w:lang w:val="sk-SK"/>
        </w:rPr>
        <w:t xml:space="preserve">tovaru </w:t>
      </w:r>
      <w:r w:rsidRPr="00AD6D27">
        <w:rPr>
          <w:rFonts w:ascii="Arial Narrow" w:hAnsi="Arial Narrow" w:cs="Calibri"/>
          <w:sz w:val="22"/>
          <w:szCs w:val="22"/>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14:paraId="5A2C6076" w14:textId="77777777" w:rsidR="00613A8C" w:rsidRPr="00613A8C" w:rsidRDefault="00613A8C" w:rsidP="007E5974">
      <w:pPr>
        <w:pStyle w:val="CTL"/>
        <w:numPr>
          <w:ilvl w:val="0"/>
          <w:numId w:val="0"/>
        </w:numPr>
        <w:tabs>
          <w:tab w:val="left" w:pos="567"/>
        </w:tabs>
        <w:spacing w:line="24" w:lineRule="atLeast"/>
        <w:ind w:left="567"/>
        <w:rPr>
          <w:rFonts w:ascii="Arial Narrow" w:hAnsi="Arial Narrow" w:cs="Calibri"/>
          <w:sz w:val="22"/>
          <w:szCs w:val="22"/>
        </w:rPr>
      </w:pPr>
    </w:p>
    <w:p w14:paraId="737D6ABA" w14:textId="77777777" w:rsidR="00613A8C" w:rsidRDefault="00613A8C" w:rsidP="00582DCF">
      <w:pPr>
        <w:pStyle w:val="CTL"/>
        <w:numPr>
          <w:ilvl w:val="0"/>
          <w:numId w:val="0"/>
        </w:numPr>
        <w:tabs>
          <w:tab w:val="left" w:pos="567"/>
          <w:tab w:val="left" w:pos="708"/>
        </w:tabs>
        <w:spacing w:after="0" w:line="24" w:lineRule="atLeast"/>
        <w:ind w:left="360"/>
        <w:jc w:val="center"/>
        <w:rPr>
          <w:rFonts w:ascii="Arial Narrow" w:hAnsi="Arial Narrow" w:cs="Calibri"/>
          <w:sz w:val="22"/>
          <w:szCs w:val="22"/>
        </w:rPr>
      </w:pPr>
    </w:p>
    <w:p w14:paraId="2D7455EF" w14:textId="77777777" w:rsidR="00FC2417" w:rsidRPr="00582DCF" w:rsidRDefault="00FC2417" w:rsidP="00582DCF">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63118F1C" w14:textId="77777777" w:rsidR="00FC2417" w:rsidRPr="00930F80" w:rsidRDefault="00582DCF" w:rsidP="00F50D9F">
      <w:pPr>
        <w:spacing w:after="120" w:line="24" w:lineRule="atLeast"/>
        <w:jc w:val="center"/>
        <w:rPr>
          <w:rFonts w:ascii="Arial Narrow" w:hAnsi="Arial Narrow" w:cs="Calibri"/>
          <w:b/>
          <w:sz w:val="22"/>
          <w:szCs w:val="22"/>
        </w:rPr>
      </w:pPr>
      <w:r>
        <w:rPr>
          <w:rFonts w:ascii="Arial Narrow" w:hAnsi="Arial Narrow" w:cs="Calibri"/>
          <w:b/>
          <w:sz w:val="22"/>
          <w:szCs w:val="22"/>
        </w:rPr>
        <w:t>S</w:t>
      </w:r>
      <w:r w:rsidR="00554EC0">
        <w:rPr>
          <w:rFonts w:ascii="Arial Narrow" w:hAnsi="Arial Narrow" w:cs="Calibri"/>
          <w:b/>
          <w:sz w:val="22"/>
          <w:szCs w:val="22"/>
        </w:rPr>
        <w:t>kon</w:t>
      </w:r>
      <w:r>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33AC047B" w14:textId="77777777" w:rsidR="00554EC0" w:rsidRDefault="00554EC0" w:rsidP="00543852">
      <w:pPr>
        <w:pStyle w:val="Odsekzoznamu"/>
        <w:tabs>
          <w:tab w:val="clear" w:pos="2160"/>
          <w:tab w:val="clear" w:pos="2880"/>
          <w:tab w:val="clear" w:pos="4500"/>
        </w:tabs>
        <w:spacing w:line="24" w:lineRule="atLeast"/>
        <w:ind w:left="567"/>
        <w:jc w:val="both"/>
        <w:rPr>
          <w:rFonts w:ascii="Arial Narrow" w:hAnsi="Arial Narrow" w:cs="Calibri"/>
          <w:sz w:val="22"/>
          <w:szCs w:val="22"/>
          <w:lang w:val="sk-SK"/>
        </w:rPr>
      </w:pPr>
    </w:p>
    <w:p w14:paraId="6934BE52" w14:textId="77777777" w:rsidR="00FC2417" w:rsidRPr="00930F80" w:rsidRDefault="00FC2417" w:rsidP="00FC2417">
      <w:pPr>
        <w:pStyle w:val="Odsekzoznamu"/>
        <w:numPr>
          <w:ilvl w:val="1"/>
          <w:numId w:val="9"/>
        </w:numPr>
        <w:tabs>
          <w:tab w:val="clear" w:pos="2160"/>
          <w:tab w:val="clear" w:pos="2880"/>
          <w:tab w:val="clear" w:pos="4500"/>
        </w:tabs>
        <w:spacing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27762F40" w14:textId="77777777" w:rsidR="00FC2417" w:rsidRPr="00F50D9F"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7BFF6D75" w14:textId="77777777" w:rsidR="00FC2417"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11171F16" w14:textId="77777777" w:rsidR="00613A8C" w:rsidRPr="00F50D9F" w:rsidRDefault="00613A8C" w:rsidP="00613A8C">
      <w:pPr>
        <w:tabs>
          <w:tab w:val="clear" w:pos="2160"/>
          <w:tab w:val="clear" w:pos="2880"/>
          <w:tab w:val="clear" w:pos="4500"/>
          <w:tab w:val="left" w:pos="1418"/>
        </w:tabs>
        <w:spacing w:line="24" w:lineRule="atLeast"/>
        <w:ind w:left="1434"/>
        <w:jc w:val="both"/>
        <w:rPr>
          <w:rFonts w:ascii="Arial Narrow" w:hAnsi="Arial Narrow" w:cs="Calibri"/>
          <w:sz w:val="22"/>
          <w:szCs w:val="22"/>
        </w:rPr>
      </w:pPr>
    </w:p>
    <w:p w14:paraId="3F1052F4" w14:textId="77777777" w:rsidR="00FC2417" w:rsidRPr="00930F80" w:rsidRDefault="00FC2417" w:rsidP="00FC2417">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04B2AD0" w14:textId="77777777" w:rsidR="00FC2417" w:rsidRPr="00930F80" w:rsidRDefault="00FC2417" w:rsidP="00F50D9F">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0EB6550B" w14:textId="77777777" w:rsidR="00FC2417" w:rsidRPr="00930F80"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03E934A2" w14:textId="77777777" w:rsidR="00FC2417" w:rsidRPr="00930F80"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2494CFB8" w14:textId="77777777" w:rsidR="00FC2417" w:rsidRPr="00930F80"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 xml:space="preserve">Predávajúci dodá Kupujúcemu </w:t>
      </w:r>
      <w:r w:rsidR="007E5974">
        <w:rPr>
          <w:rFonts w:ascii="Arial Narrow" w:hAnsi="Arial Narrow" w:cs="Calibri"/>
          <w:sz w:val="22"/>
          <w:szCs w:val="22"/>
          <w:lang w:val="sk-SK"/>
        </w:rPr>
        <w:t xml:space="preserve">tovar </w:t>
      </w:r>
      <w:r w:rsidRPr="00930F80">
        <w:rPr>
          <w:rFonts w:ascii="Arial Narrow" w:hAnsi="Arial Narrow" w:cs="Calibri"/>
          <w:sz w:val="22"/>
          <w:szCs w:val="22"/>
          <w:lang w:val="sk-SK"/>
        </w:rPr>
        <w:t>takých parametrov, ktoré sú v rozpore s touto zmluvou,</w:t>
      </w:r>
    </w:p>
    <w:p w14:paraId="7BF18767" w14:textId="77777777" w:rsidR="00D5473D" w:rsidRDefault="00FC2417" w:rsidP="00F50D9F">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D5473D">
        <w:rPr>
          <w:rFonts w:ascii="Arial Narrow" w:hAnsi="Arial Narrow" w:cs="Calibri"/>
          <w:sz w:val="22"/>
          <w:szCs w:val="22"/>
          <w:lang w:val="sk-SK"/>
        </w:rPr>
        <w:t>,</w:t>
      </w:r>
    </w:p>
    <w:p w14:paraId="7BE47825" w14:textId="0EB82644" w:rsidR="00D5473D" w:rsidRPr="007E5974"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352859">
        <w:rPr>
          <w:rFonts w:ascii="Arial Narrow" w:hAnsi="Arial Narrow"/>
          <w:sz w:val="22"/>
          <w:szCs w:val="22"/>
        </w:rPr>
        <w:t xml:space="preserve"> podľa bodov 4.8. až 4.15</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06E21BDB" w14:textId="77777777" w:rsidR="00E53378" w:rsidRPr="007E5974" w:rsidRDefault="00E53378" w:rsidP="007E5974">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2"/>
          <w:szCs w:val="22"/>
        </w:rPr>
      </w:pPr>
      <w:r w:rsidRPr="007E5974">
        <w:rPr>
          <w:rFonts w:ascii="Arial Narrow" w:hAnsi="Arial Narrow"/>
          <w:sz w:val="22"/>
          <w:szCs w:val="22"/>
        </w:rPr>
        <w:t>Kupujúci je oprávnený odstúpiť od tejto zmluvy v prípade, ak:</w:t>
      </w:r>
    </w:p>
    <w:p w14:paraId="2B535024" w14:textId="77777777" w:rsidR="00E53378" w:rsidRPr="00E53378"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lastRenderedPageBreak/>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363635AB" w14:textId="77777777" w:rsidR="00E53378" w:rsidRPr="007E5974"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58B5AAA0" w14:textId="77777777" w:rsidR="00E53378" w:rsidRPr="007E5974" w:rsidRDefault="00372CE7" w:rsidP="007E5974">
      <w:pPr>
        <w:pStyle w:val="Odsekzoznamu"/>
        <w:numPr>
          <w:ilvl w:val="0"/>
          <w:numId w:val="30"/>
        </w:numPr>
        <w:tabs>
          <w:tab w:val="clear" w:pos="2160"/>
          <w:tab w:val="clear" w:pos="2880"/>
          <w:tab w:val="clear" w:pos="4500"/>
        </w:tabs>
        <w:spacing w:before="120"/>
        <w:ind w:left="1134" w:firstLine="0"/>
        <w:jc w:val="both"/>
        <w:rPr>
          <w:rFonts w:ascii="Arial Narrow" w:hAnsi="Arial Narrow"/>
          <w:bCs/>
          <w:iCs/>
          <w:sz w:val="22"/>
          <w:szCs w:val="22"/>
        </w:rPr>
      </w:pPr>
      <w:r>
        <w:rPr>
          <w:rFonts w:ascii="Arial Narrow" w:hAnsi="Arial Narrow"/>
          <w:sz w:val="22"/>
          <w:szCs w:val="22"/>
          <w:lang w:val="sk-SK"/>
        </w:rPr>
        <w:t xml:space="preserve">predávajúci </w:t>
      </w:r>
      <w:r>
        <w:rPr>
          <w:rFonts w:ascii="Arial Narrow" w:hAnsi="Arial Narrow"/>
          <w:sz w:val="22"/>
          <w:szCs w:val="22"/>
        </w:rPr>
        <w:t xml:space="preserve">koná v rozpore s touto </w:t>
      </w:r>
      <w:r>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platnými na území SR a na písomnú výzvu </w:t>
      </w:r>
      <w:r>
        <w:rPr>
          <w:rFonts w:ascii="Arial Narrow" w:hAnsi="Arial Narrow"/>
          <w:sz w:val="22"/>
          <w:szCs w:val="22"/>
          <w:lang w:val="sk-SK"/>
        </w:rPr>
        <w:t xml:space="preserve">kupujúceho </w:t>
      </w:r>
      <w:r w:rsidR="00E53378" w:rsidRPr="00E53378">
        <w:rPr>
          <w:rFonts w:ascii="Arial Narrow" w:hAnsi="Arial Narrow"/>
          <w:sz w:val="22"/>
          <w:szCs w:val="22"/>
        </w:rPr>
        <w:t>toto konanie a jeho následky v určenej primeranej lehote neodstráni,</w:t>
      </w:r>
    </w:p>
    <w:p w14:paraId="4C5F9D3B" w14:textId="77777777" w:rsidR="00372CE7" w:rsidRPr="00E53378" w:rsidRDefault="00372CE7" w:rsidP="007E5974">
      <w:pPr>
        <w:pStyle w:val="Odsekzoznamu"/>
        <w:tabs>
          <w:tab w:val="clear" w:pos="2160"/>
          <w:tab w:val="clear" w:pos="2880"/>
          <w:tab w:val="clear" w:pos="4500"/>
        </w:tabs>
        <w:spacing w:before="120"/>
        <w:ind w:left="1134"/>
        <w:jc w:val="both"/>
        <w:rPr>
          <w:rFonts w:ascii="Arial Narrow" w:hAnsi="Arial Narrow"/>
          <w:bCs/>
          <w:iCs/>
          <w:sz w:val="22"/>
          <w:szCs w:val="22"/>
        </w:rPr>
      </w:pPr>
    </w:p>
    <w:p w14:paraId="0B1FC9DC" w14:textId="77777777" w:rsidR="00FC2417" w:rsidRPr="00A054A4" w:rsidRDefault="00FC2417" w:rsidP="007E5974">
      <w:pPr>
        <w:pStyle w:val="Odsekzoznamu"/>
        <w:ind w:left="567"/>
        <w:rPr>
          <w:rFonts w:ascii="Arial Narrow" w:hAnsi="Arial Narrow"/>
          <w:sz w:val="22"/>
          <w:szCs w:val="22"/>
        </w:rPr>
      </w:pPr>
      <w:r w:rsidRPr="00A054A4">
        <w:rPr>
          <w:rFonts w:ascii="Arial Narrow" w:hAnsi="Arial Narrow"/>
          <w:sz w:val="22"/>
          <w:szCs w:val="22"/>
        </w:rPr>
        <w:t>Odstúpenie od zmluvy má následky stanovené príslušnými ustanoveniami Obchodného zákonníka, pokiaľ sa Zmluvné strany písomne nedohodnú inak.</w:t>
      </w:r>
      <w:r w:rsidR="007E5974" w:rsidRPr="00A054A4">
        <w:rPr>
          <w:rFonts w:ascii="Arial Narrow" w:hAnsi="Arial Narrow"/>
          <w:sz w:val="22"/>
          <w:szCs w:val="22"/>
        </w:rPr>
        <w:t xml:space="preserve"> </w:t>
      </w:r>
    </w:p>
    <w:p w14:paraId="5D8FC633" w14:textId="77777777" w:rsidR="00372CE7" w:rsidRPr="00930F80" w:rsidRDefault="00372CE7" w:rsidP="007E5974">
      <w:pPr>
        <w:pStyle w:val="Odsekzoznamu"/>
        <w:ind w:left="1080"/>
        <w:rPr>
          <w:rFonts w:cs="Calibri"/>
          <w:lang w:val="sk-SK"/>
        </w:rPr>
      </w:pPr>
    </w:p>
    <w:p w14:paraId="6FB38517" w14:textId="77777777" w:rsidR="00565125" w:rsidRDefault="00565125" w:rsidP="00565125">
      <w:pPr>
        <w:pStyle w:val="Odsekzoznamu"/>
        <w:tabs>
          <w:tab w:val="clear" w:pos="2160"/>
          <w:tab w:val="clear" w:pos="2880"/>
          <w:tab w:val="clear" w:pos="4500"/>
        </w:tabs>
        <w:spacing w:after="120" w:line="24" w:lineRule="atLeast"/>
        <w:ind w:left="567"/>
        <w:jc w:val="both"/>
        <w:rPr>
          <w:rFonts w:ascii="Arial Narrow" w:hAnsi="Arial Narrow" w:cs="Calibri"/>
          <w:sz w:val="22"/>
          <w:szCs w:val="22"/>
          <w:lang w:val="sk-SK"/>
        </w:rPr>
      </w:pPr>
    </w:p>
    <w:p w14:paraId="5505B924" w14:textId="77777777" w:rsidR="00372CE7" w:rsidRDefault="00372CE7" w:rsidP="00565125">
      <w:pPr>
        <w:pStyle w:val="Odsekzoznamu"/>
        <w:tabs>
          <w:tab w:val="clear" w:pos="2160"/>
          <w:tab w:val="clear" w:pos="2880"/>
          <w:tab w:val="clear" w:pos="4500"/>
        </w:tabs>
        <w:spacing w:after="120" w:line="24" w:lineRule="atLeast"/>
        <w:ind w:left="567"/>
        <w:jc w:val="both"/>
        <w:rPr>
          <w:rFonts w:ascii="Arial Narrow" w:hAnsi="Arial Narrow" w:cs="Calibri"/>
          <w:sz w:val="22"/>
          <w:szCs w:val="22"/>
          <w:lang w:val="sk-SK"/>
        </w:rPr>
      </w:pPr>
    </w:p>
    <w:p w14:paraId="579C8899" w14:textId="77777777" w:rsidR="00FC2417" w:rsidRPr="00930F80" w:rsidRDefault="00FC2417" w:rsidP="00FC2417">
      <w:pPr>
        <w:pStyle w:val="CTLhead"/>
        <w:spacing w:line="24" w:lineRule="atLeast"/>
        <w:rPr>
          <w:rFonts w:ascii="Arial Narrow" w:hAnsi="Arial Narrow" w:cs="Calibri"/>
          <w:sz w:val="22"/>
          <w:szCs w:val="22"/>
        </w:rPr>
      </w:pPr>
      <w:r w:rsidRPr="00930F80">
        <w:rPr>
          <w:rFonts w:ascii="Arial Narrow" w:hAnsi="Arial Narrow" w:cs="Calibri"/>
          <w:sz w:val="22"/>
          <w:szCs w:val="22"/>
        </w:rPr>
        <w:t>Článok X.</w:t>
      </w:r>
    </w:p>
    <w:p w14:paraId="2B312C5A" w14:textId="77777777" w:rsidR="00FC2417" w:rsidRPr="00930F80" w:rsidRDefault="00FC2417" w:rsidP="00F50D9F">
      <w:pPr>
        <w:spacing w:after="120"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187F3936"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63C28F27"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39FAB066"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614DFBBD" w14:textId="77777777" w:rsidR="00110388" w:rsidRPr="00110388" w:rsidRDefault="00110388" w:rsidP="00110388">
      <w:pPr>
        <w:pStyle w:val="Odsekzoznamu"/>
        <w:numPr>
          <w:ilvl w:val="0"/>
          <w:numId w:val="3"/>
        </w:numPr>
        <w:tabs>
          <w:tab w:val="clear" w:pos="2160"/>
          <w:tab w:val="clear" w:pos="2880"/>
          <w:tab w:val="clear" w:pos="4500"/>
        </w:tabs>
        <w:jc w:val="both"/>
        <w:rPr>
          <w:rFonts w:ascii="Arial Narrow" w:hAnsi="Arial Narrow"/>
          <w:vanish/>
          <w:sz w:val="22"/>
          <w:szCs w:val="22"/>
          <w:lang w:val="sk-SK"/>
        </w:rPr>
      </w:pPr>
    </w:p>
    <w:p w14:paraId="07BF74D4"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56F1A375" w14:textId="77777777" w:rsidR="00FC2417" w:rsidRDefault="00FC2417" w:rsidP="00085D7D">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0F18B36C"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1A7E9A3" w14:textId="77777777" w:rsidR="00110388" w:rsidRPr="00110388" w:rsidRDefault="00110388" w:rsidP="00110388">
      <w:pPr>
        <w:pStyle w:val="Odsekzoznamu"/>
        <w:tabs>
          <w:tab w:val="clear" w:pos="2160"/>
          <w:tab w:val="clear" w:pos="2880"/>
          <w:tab w:val="clear" w:pos="4500"/>
        </w:tabs>
        <w:ind w:left="1418"/>
        <w:jc w:val="both"/>
        <w:rPr>
          <w:rFonts w:ascii="Arial Narrow" w:hAnsi="Arial Narrow"/>
          <w:sz w:val="22"/>
          <w:szCs w:val="22"/>
          <w:lang w:val="sk-SK"/>
        </w:rPr>
      </w:pPr>
    </w:p>
    <w:p w14:paraId="61BADCEB" w14:textId="77777777" w:rsidR="00FC2417" w:rsidRPr="00110388"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58BA00E1" w14:textId="77777777" w:rsidR="00FC2417" w:rsidRDefault="00485F33" w:rsidP="00110388">
      <w:pPr>
        <w:pStyle w:val="Bezriadkovania1"/>
        <w:tabs>
          <w:tab w:val="left" w:pos="567"/>
        </w:tabs>
        <w:ind w:left="567"/>
        <w:rPr>
          <w:rFonts w:ascii="Arial Narrow" w:hAnsi="Arial Narrow"/>
        </w:rPr>
      </w:pPr>
      <w:r>
        <w:rPr>
          <w:rFonts w:ascii="Arial Narrow" w:hAnsi="Arial Narrow"/>
        </w:rPr>
        <w:t>Kupujúci</w:t>
      </w:r>
    </w:p>
    <w:p w14:paraId="72C0ABF3" w14:textId="77777777" w:rsidR="00110388" w:rsidRPr="00930F80" w:rsidRDefault="00110388" w:rsidP="003D7909">
      <w:pPr>
        <w:pStyle w:val="Bezriadkovania1"/>
        <w:tabs>
          <w:tab w:val="left" w:pos="567"/>
        </w:tabs>
        <w:ind w:left="567" w:hanging="567"/>
        <w:rPr>
          <w:rFonts w:ascii="Arial Narrow" w:hAnsi="Arial Narrow"/>
        </w:rPr>
      </w:pPr>
    </w:p>
    <w:p w14:paraId="64917EEA" w14:textId="77777777" w:rsidR="00485F33" w:rsidRPr="001D0C05" w:rsidRDefault="00613A8C" w:rsidP="003D7909">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1D0C05" w:rsidRPr="001D0C05">
        <w:rPr>
          <w:rFonts w:ascii="Arial Narrow" w:hAnsi="Arial Narrow" w:cs="Arial"/>
          <w:sz w:val="22"/>
          <w:szCs w:val="22"/>
          <w:lang w:val="sk-SK"/>
        </w:rPr>
        <w:t>Ministerstvo vnútra Slovenskej republiky</w:t>
      </w:r>
    </w:p>
    <w:p w14:paraId="3CBEB7BE" w14:textId="77777777" w:rsidR="00485F33" w:rsidRPr="001D0C05" w:rsidRDefault="00613A8C" w:rsidP="003D7909">
      <w:pPr>
        <w:pStyle w:val="Bezriadkovania1"/>
        <w:tabs>
          <w:tab w:val="left" w:pos="567"/>
        </w:tabs>
        <w:ind w:left="709" w:hanging="567"/>
        <w:rPr>
          <w:rFonts w:ascii="Arial Narrow" w:hAnsi="Arial Narrow"/>
        </w:rPr>
      </w:pPr>
      <w:r w:rsidRPr="001D0C05">
        <w:rPr>
          <w:rFonts w:ascii="Arial Narrow" w:hAnsi="Arial Narrow"/>
        </w:rPr>
        <w:tab/>
      </w:r>
      <w:r w:rsidR="001D0C05" w:rsidRPr="001D0C05">
        <w:rPr>
          <w:rFonts w:ascii="Arial Narrow" w:hAnsi="Arial Narrow"/>
        </w:rPr>
        <w:t>Pribinova 2</w:t>
      </w:r>
    </w:p>
    <w:p w14:paraId="7B9BBA9A" w14:textId="77777777" w:rsidR="001D0C05" w:rsidRPr="001D0C05" w:rsidRDefault="001D0C05" w:rsidP="003D7909">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2052AA32" w14:textId="77777777" w:rsidR="00485F33" w:rsidRPr="001D0C05" w:rsidRDefault="00613A8C" w:rsidP="003D7909">
      <w:pPr>
        <w:pStyle w:val="Bezriadkovania1"/>
        <w:tabs>
          <w:tab w:val="left" w:pos="567"/>
        </w:tabs>
        <w:ind w:left="709" w:hanging="567"/>
        <w:rPr>
          <w:rFonts w:ascii="Arial Narrow" w:hAnsi="Arial Narrow"/>
        </w:rPr>
      </w:pPr>
      <w:r w:rsidRPr="001D0C05">
        <w:rPr>
          <w:rFonts w:ascii="Arial Narrow" w:hAnsi="Arial Narrow"/>
        </w:rPr>
        <w:tab/>
      </w:r>
      <w:r w:rsidR="00485F33" w:rsidRPr="001D0C05">
        <w:rPr>
          <w:rFonts w:ascii="Arial Narrow" w:hAnsi="Arial Narrow"/>
        </w:rPr>
        <w:t xml:space="preserve">k rukám: </w:t>
      </w:r>
      <w:r w:rsidR="001D0C05" w:rsidRPr="001D0C05">
        <w:rPr>
          <w:rFonts w:ascii="Arial Narrow" w:hAnsi="Arial Narrow"/>
        </w:rPr>
        <w:t>Ing. Juraj Wenzl</w:t>
      </w:r>
      <w:r w:rsidR="00485F33" w:rsidRPr="001D0C05">
        <w:rPr>
          <w:rFonts w:ascii="Arial Narrow" w:hAnsi="Arial Narrow"/>
        </w:rPr>
        <w:tab/>
      </w:r>
      <w:r w:rsidR="00485F33" w:rsidRPr="001D0C05">
        <w:rPr>
          <w:rFonts w:ascii="Arial Narrow" w:hAnsi="Arial Narrow"/>
        </w:rPr>
        <w:tab/>
      </w:r>
    </w:p>
    <w:p w14:paraId="1E580A92" w14:textId="77777777" w:rsidR="00485F33" w:rsidRPr="001D0C05"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1D0C05">
        <w:rPr>
          <w:rFonts w:ascii="Arial Narrow" w:hAnsi="Arial Narrow"/>
          <w:sz w:val="22"/>
          <w:szCs w:val="22"/>
        </w:rPr>
        <w:t xml:space="preserve">  </w:t>
      </w:r>
      <w:r w:rsidR="00613A8C" w:rsidRPr="001D0C05">
        <w:rPr>
          <w:rFonts w:ascii="Arial Narrow" w:hAnsi="Arial Narrow"/>
          <w:sz w:val="22"/>
          <w:szCs w:val="22"/>
        </w:rPr>
        <w:tab/>
      </w:r>
      <w:r w:rsidRPr="001D0C05">
        <w:rPr>
          <w:rFonts w:ascii="Arial Narrow" w:hAnsi="Arial Narrow"/>
          <w:sz w:val="22"/>
          <w:szCs w:val="22"/>
        </w:rPr>
        <w:t xml:space="preserve">email: </w:t>
      </w:r>
      <w:r w:rsidR="001D0C05" w:rsidRPr="001D0C05">
        <w:rPr>
          <w:rFonts w:ascii="Arial Narrow" w:hAnsi="Arial Narrow"/>
          <w:sz w:val="22"/>
          <w:szCs w:val="22"/>
        </w:rPr>
        <w:t>juraj.wenzl@minv.sk</w:t>
      </w:r>
    </w:p>
    <w:p w14:paraId="329A44AD" w14:textId="77777777" w:rsidR="00FC2417" w:rsidRPr="00930F80" w:rsidRDefault="00FC2417" w:rsidP="00613A8C">
      <w:pPr>
        <w:tabs>
          <w:tab w:val="clear" w:pos="2160"/>
          <w:tab w:val="clear" w:pos="2880"/>
          <w:tab w:val="clear" w:pos="4500"/>
        </w:tabs>
        <w:spacing w:after="120"/>
        <w:ind w:left="567"/>
        <w:jc w:val="both"/>
        <w:rPr>
          <w:rFonts w:ascii="Arial Narrow" w:hAnsi="Arial Narrow"/>
          <w:sz w:val="22"/>
          <w:szCs w:val="22"/>
        </w:rPr>
      </w:pPr>
      <w:r w:rsidRPr="00930F80">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zmluvy:</w:t>
      </w:r>
    </w:p>
    <w:p w14:paraId="63497F2E" w14:textId="77777777" w:rsidR="00FC2417" w:rsidRPr="00930F80" w:rsidRDefault="00613A8C" w:rsidP="003D7909">
      <w:pPr>
        <w:pStyle w:val="Odsekzoznamu"/>
        <w:tabs>
          <w:tab w:val="left" w:pos="567"/>
        </w:tabs>
        <w:ind w:left="709" w:hanging="567"/>
        <w:jc w:val="both"/>
        <w:rPr>
          <w:rFonts w:ascii="Arial Narrow" w:hAnsi="Arial Narrow"/>
          <w:i/>
          <w:sz w:val="22"/>
          <w:szCs w:val="22"/>
          <w:lang w:val="sk-SK"/>
        </w:rPr>
      </w:pPr>
      <w:r>
        <w:rPr>
          <w:rFonts w:ascii="Arial Narrow" w:hAnsi="Arial Narrow"/>
          <w:sz w:val="22"/>
          <w:szCs w:val="22"/>
          <w:lang w:val="sk-SK" w:eastAsia="en-GB"/>
        </w:rPr>
        <w:tab/>
      </w:r>
      <w:r w:rsidR="00FC2417" w:rsidRPr="00930F80">
        <w:rPr>
          <w:rFonts w:ascii="Arial Narrow" w:hAnsi="Arial Narrow"/>
          <w:sz w:val="22"/>
          <w:szCs w:val="22"/>
          <w:lang w:val="sk-SK" w:eastAsia="en-GB"/>
        </w:rPr>
        <w:t xml:space="preserve">Predávajúci: </w:t>
      </w:r>
    </w:p>
    <w:p w14:paraId="15A0FBDA" w14:textId="77777777" w:rsidR="00485F33" w:rsidRPr="00FE2337" w:rsidRDefault="00613A8C" w:rsidP="003D7909">
      <w:pPr>
        <w:pStyle w:val="Odsekzoznamu"/>
        <w:tabs>
          <w:tab w:val="left" w:pos="567"/>
        </w:tabs>
        <w:ind w:left="709" w:hanging="567"/>
        <w:jc w:val="both"/>
        <w:rPr>
          <w:rFonts w:ascii="Arial Narrow" w:hAnsi="Arial Narrow"/>
          <w:bCs/>
          <w:sz w:val="22"/>
          <w:szCs w:val="22"/>
          <w:lang w:val="sk-SK"/>
        </w:rPr>
      </w:pPr>
      <w:r w:rsidRPr="00FE2337">
        <w:rPr>
          <w:rFonts w:ascii="Arial Narrow" w:hAnsi="Arial Narrow" w:cs="Arial"/>
          <w:sz w:val="22"/>
          <w:szCs w:val="22"/>
          <w:lang w:val="sk-SK"/>
        </w:rPr>
        <w:tab/>
      </w:r>
      <w:r w:rsidR="00485F33" w:rsidRPr="00FE2337">
        <w:rPr>
          <w:rFonts w:ascii="Arial Narrow" w:hAnsi="Arial Narrow" w:cs="Arial"/>
          <w:sz w:val="22"/>
          <w:szCs w:val="22"/>
          <w:lang w:val="sk-SK"/>
        </w:rPr>
        <w:t>xxxxxxxxxxxx</w:t>
      </w:r>
    </w:p>
    <w:p w14:paraId="5BEAA280" w14:textId="77777777" w:rsidR="00485F33" w:rsidRPr="00FE2337" w:rsidRDefault="00613A8C" w:rsidP="003D7909">
      <w:pPr>
        <w:pStyle w:val="Bezriadkovania1"/>
        <w:tabs>
          <w:tab w:val="left" w:pos="567"/>
        </w:tabs>
        <w:ind w:left="709" w:hanging="567"/>
        <w:rPr>
          <w:rFonts w:ascii="Arial Narrow" w:hAnsi="Arial Narrow"/>
        </w:rPr>
      </w:pPr>
      <w:r w:rsidRPr="00FE2337">
        <w:rPr>
          <w:rFonts w:ascii="Arial Narrow" w:hAnsi="Arial Narrow"/>
        </w:rPr>
        <w:tab/>
      </w:r>
      <w:r w:rsidR="00485F33" w:rsidRPr="00FE2337">
        <w:rPr>
          <w:rFonts w:ascii="Arial Narrow" w:hAnsi="Arial Narrow"/>
        </w:rPr>
        <w:t>xxxxxxxxxxxx</w:t>
      </w:r>
    </w:p>
    <w:p w14:paraId="5368ED34" w14:textId="77777777" w:rsidR="00485F33" w:rsidRPr="00FE2337" w:rsidRDefault="00613A8C" w:rsidP="003D7909">
      <w:pPr>
        <w:pStyle w:val="Bezriadkovania1"/>
        <w:tabs>
          <w:tab w:val="left" w:pos="567"/>
        </w:tabs>
        <w:ind w:left="709" w:hanging="567"/>
        <w:rPr>
          <w:rFonts w:ascii="Arial Narrow" w:hAnsi="Arial Narrow"/>
        </w:rPr>
      </w:pPr>
      <w:r w:rsidRPr="00FE2337">
        <w:rPr>
          <w:rFonts w:ascii="Arial Narrow" w:hAnsi="Arial Narrow"/>
        </w:rPr>
        <w:tab/>
      </w:r>
      <w:r w:rsidR="00485F33" w:rsidRPr="00FE2337">
        <w:rPr>
          <w:rFonts w:ascii="Arial Narrow" w:hAnsi="Arial Narrow"/>
        </w:rPr>
        <w:t>xxxxxxxxxxxxxxxx</w:t>
      </w:r>
    </w:p>
    <w:p w14:paraId="7B60C286" w14:textId="77777777" w:rsidR="00485F33" w:rsidRPr="00FE2337" w:rsidRDefault="00613A8C" w:rsidP="003D7909">
      <w:pPr>
        <w:pStyle w:val="Bezriadkovania1"/>
        <w:tabs>
          <w:tab w:val="left" w:pos="567"/>
        </w:tabs>
        <w:ind w:left="709" w:hanging="567"/>
        <w:rPr>
          <w:rFonts w:ascii="Arial Narrow" w:hAnsi="Arial Narrow"/>
        </w:rPr>
      </w:pPr>
      <w:r w:rsidRPr="00FE2337">
        <w:rPr>
          <w:rFonts w:ascii="Arial Narrow" w:hAnsi="Arial Narrow"/>
        </w:rPr>
        <w:tab/>
      </w:r>
      <w:r w:rsidR="00485F33" w:rsidRPr="00FE2337">
        <w:rPr>
          <w:rFonts w:ascii="Arial Narrow" w:hAnsi="Arial Narrow"/>
        </w:rPr>
        <w:t>k rukám: xxxxxxxxxxxxxxxxxx</w:t>
      </w:r>
      <w:r w:rsidR="00485F33" w:rsidRPr="00FE2337">
        <w:rPr>
          <w:rFonts w:ascii="Arial Narrow" w:hAnsi="Arial Narrow"/>
        </w:rPr>
        <w:tab/>
      </w:r>
      <w:r w:rsidR="00485F33" w:rsidRPr="00FE2337">
        <w:rPr>
          <w:rFonts w:ascii="Arial Narrow" w:hAnsi="Arial Narrow"/>
        </w:rPr>
        <w:tab/>
      </w:r>
    </w:p>
    <w:p w14:paraId="4A137854" w14:textId="77777777" w:rsidR="00110388" w:rsidRDefault="00485F33" w:rsidP="003D7909">
      <w:pPr>
        <w:tabs>
          <w:tab w:val="clear" w:pos="2160"/>
          <w:tab w:val="clear" w:pos="2880"/>
          <w:tab w:val="clear" w:pos="4500"/>
        </w:tabs>
        <w:spacing w:after="120"/>
        <w:ind w:left="567" w:hanging="567"/>
        <w:jc w:val="both"/>
        <w:rPr>
          <w:rFonts w:ascii="Arial Narrow" w:hAnsi="Arial Narrow"/>
          <w:sz w:val="22"/>
          <w:szCs w:val="22"/>
        </w:rPr>
      </w:pPr>
      <w:r w:rsidRPr="00FE2337">
        <w:rPr>
          <w:rFonts w:ascii="Arial Narrow" w:hAnsi="Arial Narrow"/>
          <w:sz w:val="22"/>
          <w:szCs w:val="22"/>
        </w:rPr>
        <w:t xml:space="preserve">   </w:t>
      </w:r>
      <w:r w:rsidR="00613A8C" w:rsidRPr="00FE2337">
        <w:rPr>
          <w:rFonts w:ascii="Arial Narrow" w:hAnsi="Arial Narrow"/>
          <w:sz w:val="22"/>
          <w:szCs w:val="22"/>
        </w:rPr>
        <w:tab/>
      </w:r>
      <w:r w:rsidRPr="00FE2337">
        <w:rPr>
          <w:rFonts w:ascii="Arial Narrow" w:hAnsi="Arial Narrow"/>
          <w:sz w:val="22"/>
          <w:szCs w:val="22"/>
        </w:rPr>
        <w:t>email: xxxxxxxxxxxxxxxxxxxxx</w:t>
      </w:r>
    </w:p>
    <w:p w14:paraId="67FC0CD9"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4B85D4F8"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68481CC3"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184498B" w14:textId="77777777" w:rsidR="00FC2417" w:rsidRDefault="00FC2417" w:rsidP="00110388">
      <w:pPr>
        <w:pStyle w:val="Odsekzoznamu"/>
        <w:numPr>
          <w:ilvl w:val="2"/>
          <w:numId w:val="3"/>
        </w:numPr>
        <w:tabs>
          <w:tab w:val="clear" w:pos="2160"/>
          <w:tab w:val="clear" w:pos="2880"/>
          <w:tab w:val="clear" w:pos="4500"/>
        </w:tabs>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3B063822" w14:textId="77777777" w:rsidR="00110388" w:rsidRDefault="00110388" w:rsidP="00110388">
      <w:pPr>
        <w:pStyle w:val="Odsekzoznamu"/>
        <w:tabs>
          <w:tab w:val="clear" w:pos="2160"/>
          <w:tab w:val="clear" w:pos="2880"/>
          <w:tab w:val="clear" w:pos="4500"/>
        </w:tabs>
        <w:ind w:left="1080"/>
        <w:jc w:val="both"/>
        <w:rPr>
          <w:rFonts w:ascii="Arial Narrow" w:hAnsi="Arial Narrow"/>
          <w:sz w:val="22"/>
          <w:szCs w:val="22"/>
          <w:lang w:val="sk-SK"/>
        </w:rPr>
      </w:pPr>
    </w:p>
    <w:p w14:paraId="78A433A2"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písomný dodatok k tejto zmluve.</w:t>
      </w:r>
    </w:p>
    <w:p w14:paraId="4E5DD266" w14:textId="77777777" w:rsidR="00110388" w:rsidRDefault="00110388" w:rsidP="00110388">
      <w:pPr>
        <w:pStyle w:val="Odsekzoznamu"/>
        <w:tabs>
          <w:tab w:val="clear" w:pos="2160"/>
          <w:tab w:val="clear" w:pos="2880"/>
          <w:tab w:val="clear" w:pos="4500"/>
        </w:tabs>
        <w:ind w:left="567"/>
        <w:jc w:val="both"/>
        <w:rPr>
          <w:rFonts w:ascii="Arial Narrow" w:hAnsi="Arial Narrow"/>
          <w:sz w:val="22"/>
          <w:szCs w:val="22"/>
          <w:lang w:val="sk-SK"/>
        </w:rPr>
      </w:pPr>
    </w:p>
    <w:p w14:paraId="005D7956" w14:textId="77777777" w:rsidR="00FC2417" w:rsidRDefault="00FC2417" w:rsidP="00110388">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1D048966" w14:textId="77777777" w:rsidR="00386FA2" w:rsidRDefault="00386FA2" w:rsidP="00386FA2">
      <w:pPr>
        <w:pStyle w:val="Odsekzoznamu"/>
        <w:rPr>
          <w:rFonts w:ascii="Arial Narrow" w:hAnsi="Arial Narrow"/>
          <w:sz w:val="22"/>
          <w:szCs w:val="22"/>
          <w:lang w:val="sk-SK"/>
        </w:rPr>
      </w:pPr>
    </w:p>
    <w:p w14:paraId="5217C786" w14:textId="77777777" w:rsidR="00FC2417"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54E541E" w14:textId="77777777" w:rsidR="00386FA2" w:rsidRDefault="00386FA2" w:rsidP="00386FA2">
      <w:pPr>
        <w:pStyle w:val="Odsekzoznamu"/>
        <w:rPr>
          <w:rFonts w:ascii="Arial Narrow" w:hAnsi="Arial Narrow"/>
          <w:sz w:val="22"/>
          <w:szCs w:val="22"/>
          <w:lang w:val="sk-SK"/>
        </w:rPr>
      </w:pPr>
    </w:p>
    <w:p w14:paraId="58FDE714" w14:textId="77777777" w:rsidR="00FC2417"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F96BE90" w14:textId="77777777" w:rsidR="00386FA2" w:rsidRDefault="00386FA2" w:rsidP="00386FA2">
      <w:pPr>
        <w:pStyle w:val="Odsekzoznamu"/>
        <w:rPr>
          <w:rFonts w:ascii="Arial Narrow" w:hAnsi="Arial Narrow"/>
          <w:sz w:val="22"/>
          <w:szCs w:val="22"/>
          <w:lang w:val="sk-SK"/>
        </w:rPr>
      </w:pPr>
    </w:p>
    <w:p w14:paraId="75195B0C" w14:textId="77777777" w:rsidR="00FC2417" w:rsidRPr="00386FA2"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68C6D929" w14:textId="77777777" w:rsidR="00386FA2" w:rsidRDefault="00386FA2" w:rsidP="00386FA2">
      <w:pPr>
        <w:pStyle w:val="Odsekzoznamu"/>
        <w:rPr>
          <w:rFonts w:ascii="Arial Narrow" w:hAnsi="Arial Narrow"/>
          <w:sz w:val="22"/>
          <w:szCs w:val="22"/>
          <w:lang w:val="sk-SK"/>
        </w:rPr>
      </w:pPr>
    </w:p>
    <w:p w14:paraId="2F85F933" w14:textId="557B1BA6" w:rsidR="00FC2417" w:rsidRPr="00376F52" w:rsidRDefault="00376F52" w:rsidP="00386FA2">
      <w:pPr>
        <w:pStyle w:val="Odsekzoznamu"/>
        <w:numPr>
          <w:ilvl w:val="1"/>
          <w:numId w:val="3"/>
        </w:numPr>
        <w:tabs>
          <w:tab w:val="clear" w:pos="2160"/>
          <w:tab w:val="clear" w:pos="2880"/>
          <w:tab w:val="clear" w:pos="4500"/>
        </w:tabs>
        <w:ind w:left="567" w:hanging="567"/>
        <w:jc w:val="both"/>
        <w:rPr>
          <w:rFonts w:ascii="Arial Narrow" w:hAnsi="Arial Narrow"/>
          <w:sz w:val="24"/>
          <w:szCs w:val="22"/>
          <w:lang w:val="sk-SK"/>
        </w:rPr>
      </w:pPr>
      <w:r w:rsidRPr="00376F52">
        <w:rPr>
          <w:rFonts w:ascii="Arial Narrow" w:hAnsi="Arial Narrow"/>
          <w:sz w:val="22"/>
        </w:rPr>
        <w:t>Táto zmluva nadobúda platnosť dňom jej podpisu obidvoma zmluvnými stranami. Táto zmluva nadobudne účinnosť až po schválení verejného obstarávania v rámci kontroly, t.j. doručením správy z kontroly VO prijímateľovi a zároveň nadobudne účinnosť 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r w:rsidRPr="00376F52">
        <w:rPr>
          <w:rFonts w:ascii="Arial Narrow" w:hAnsi="Arial Narrow"/>
          <w:sz w:val="22"/>
          <w:lang w:val="sk-SK"/>
        </w:rPr>
        <w:t>.</w:t>
      </w:r>
    </w:p>
    <w:p w14:paraId="41B5E44E" w14:textId="77777777" w:rsidR="00111BE1" w:rsidRPr="00111BE1" w:rsidRDefault="00111BE1" w:rsidP="00111BE1">
      <w:pPr>
        <w:pStyle w:val="Odsekzoznamu"/>
        <w:rPr>
          <w:rFonts w:ascii="Arial Narrow" w:hAnsi="Arial Narrow"/>
          <w:sz w:val="22"/>
          <w:szCs w:val="22"/>
          <w:lang w:val="sk-SK"/>
        </w:rPr>
      </w:pPr>
    </w:p>
    <w:p w14:paraId="7A0468D0" w14:textId="77777777" w:rsidR="00111BE1" w:rsidRDefault="00111BE1"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sidR="005014F7">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1635E3A8" w14:textId="77777777" w:rsidR="00386FA2" w:rsidRDefault="00386FA2" w:rsidP="00386FA2">
      <w:pPr>
        <w:pStyle w:val="Odsekzoznamu"/>
        <w:rPr>
          <w:rFonts w:ascii="Arial Narrow" w:hAnsi="Arial Narrow"/>
          <w:sz w:val="22"/>
          <w:szCs w:val="22"/>
          <w:lang w:val="sk-SK"/>
        </w:rPr>
      </w:pPr>
    </w:p>
    <w:p w14:paraId="2C6B73AE" w14:textId="77777777" w:rsidR="00386FA2" w:rsidRDefault="00FC2417" w:rsidP="00386FA2">
      <w:pPr>
        <w:pStyle w:val="Odsekzoznamu"/>
        <w:numPr>
          <w:ilvl w:val="1"/>
          <w:numId w:val="3"/>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3141B746" w14:textId="77777777" w:rsidR="00386FA2" w:rsidRDefault="00386FA2" w:rsidP="00386FA2">
      <w:pPr>
        <w:pStyle w:val="Odsekzoznamu"/>
        <w:rPr>
          <w:rFonts w:ascii="Arial Narrow" w:hAnsi="Arial Narrow"/>
          <w:sz w:val="22"/>
          <w:szCs w:val="22"/>
        </w:rPr>
      </w:pPr>
    </w:p>
    <w:p w14:paraId="4120C2D5" w14:textId="77777777" w:rsidR="00386FA2"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20DF4D62" w14:textId="77777777" w:rsidR="00386FA2" w:rsidRDefault="00F432CD"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31A86093" w14:textId="77777777" w:rsidR="00386FA2" w:rsidRDefault="00FC2417" w:rsidP="00386FA2">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38DB52E" w14:textId="77777777" w:rsidR="00BA2865" w:rsidRPr="00386FA2" w:rsidRDefault="00BA2865" w:rsidP="00386FA2">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E6C6E05" w14:textId="77777777" w:rsidR="00FC2417" w:rsidRPr="00701D18" w:rsidRDefault="00FC2417" w:rsidP="00FC2417">
      <w:pPr>
        <w:tabs>
          <w:tab w:val="left" w:pos="1080"/>
        </w:tabs>
        <w:spacing w:line="264" w:lineRule="auto"/>
        <w:jc w:val="both"/>
        <w:rPr>
          <w:rFonts w:ascii="Arial Narrow" w:hAnsi="Arial Narrow"/>
          <w:sz w:val="22"/>
          <w:szCs w:val="22"/>
        </w:rPr>
      </w:pPr>
    </w:p>
    <w:p w14:paraId="70C57427" w14:textId="23A278E3" w:rsidR="00336D81" w:rsidRDefault="00336D81" w:rsidP="00336D81">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6206012A"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1B6791FC" w14:textId="77777777" w:rsidR="00111BE1" w:rsidRDefault="00111BE1"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F582F56" w14:textId="77777777" w:rsidR="00111BE1" w:rsidRDefault="00111BE1"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51CD853"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701D18">
        <w:rPr>
          <w:rFonts w:ascii="Arial Narrow" w:hAnsi="Arial Narrow"/>
          <w:sz w:val="22"/>
          <w:szCs w:val="22"/>
        </w:rPr>
        <w:t>V </w:t>
      </w:r>
      <w:r w:rsidR="00485F33" w:rsidRPr="00701D18">
        <w:rPr>
          <w:rFonts w:ascii="Arial Narrow" w:hAnsi="Arial Narrow"/>
          <w:sz w:val="22"/>
          <w:szCs w:val="22"/>
        </w:rPr>
        <w:t>xxxxxxxxxxxx</w:t>
      </w:r>
      <w:r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Pr="00701D18">
        <w:rPr>
          <w:rFonts w:ascii="Arial Narrow" w:hAnsi="Arial Narrow"/>
          <w:sz w:val="22"/>
          <w:szCs w:val="22"/>
        </w:rPr>
        <w:t>V</w:t>
      </w:r>
      <w:r w:rsidR="006056F6">
        <w:rPr>
          <w:rFonts w:ascii="Arial Narrow" w:hAnsi="Arial Narrow"/>
          <w:sz w:val="22"/>
          <w:szCs w:val="22"/>
        </w:rPr>
        <w:t> </w:t>
      </w:r>
      <w:r w:rsidRPr="00701D18">
        <w:rPr>
          <w:rFonts w:ascii="Arial Narrow" w:hAnsi="Arial Narrow"/>
          <w:sz w:val="22"/>
          <w:szCs w:val="22"/>
        </w:rPr>
        <w:t>xxxxxxxxxxxx</w:t>
      </w:r>
      <w:r w:rsidR="006056F6">
        <w:rPr>
          <w:rFonts w:ascii="Arial Narrow" w:hAnsi="Arial Narrow"/>
          <w:sz w:val="22"/>
          <w:szCs w:val="22"/>
        </w:rPr>
        <w:t xml:space="preserve"> </w:t>
      </w:r>
      <w:r w:rsidRPr="00701D18">
        <w:rPr>
          <w:rFonts w:ascii="Arial Narrow" w:hAnsi="Arial Narrow"/>
          <w:sz w:val="22"/>
          <w:szCs w:val="22"/>
        </w:rPr>
        <w:t xml:space="preserve">dňa: </w:t>
      </w:r>
      <w:r w:rsidR="006056F6" w:rsidRPr="006056F6">
        <w:rPr>
          <w:rFonts w:ascii="Arial Narrow" w:hAnsi="Arial Narrow"/>
          <w:sz w:val="22"/>
          <w:szCs w:val="22"/>
        </w:rPr>
        <w:t>.....................</w:t>
      </w:r>
    </w:p>
    <w:p w14:paraId="5EA3B926"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A02CE35" w14:textId="77777777" w:rsidR="00FC2417" w:rsidRPr="00930F80"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t>Za Kupujúceho:</w:t>
      </w:r>
      <w:r>
        <w:rPr>
          <w:rFonts w:ascii="Arial Narrow" w:hAnsi="Arial Narrow"/>
          <w:sz w:val="22"/>
          <w:szCs w:val="22"/>
        </w:rPr>
        <w:tab/>
        <w:t>Z</w:t>
      </w:r>
      <w:r w:rsidR="00FC2417" w:rsidRPr="00930F80">
        <w:rPr>
          <w:rFonts w:ascii="Arial Narrow" w:hAnsi="Arial Narrow"/>
          <w:sz w:val="22"/>
          <w:szCs w:val="22"/>
        </w:rPr>
        <w:t>a Predávajúceho:</w:t>
      </w:r>
    </w:p>
    <w:p w14:paraId="68AD9434" w14:textId="77777777" w:rsidR="00FC2417" w:rsidRPr="00930F80"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61B7DA2" w14:textId="7FF72D23" w:rsidR="003D1B32"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FC2417" w:rsidRPr="00930F80">
        <w:rPr>
          <w:rFonts w:ascii="Arial Narrow" w:hAnsi="Arial Narrow"/>
          <w:sz w:val="22"/>
          <w:szCs w:val="22"/>
        </w:rPr>
        <w:t>.......................................................</w:t>
      </w:r>
    </w:p>
    <w:p w14:paraId="488B9093" w14:textId="2D3630CB"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2FAA9F9" w14:textId="35578136"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904C097" w14:textId="6CC972AC"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7412155" w14:textId="68A85C45"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DE8AB38" w14:textId="01FD4942"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CF00825" w14:textId="4F7562DD"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55E8695" w14:textId="765DFB36"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E7B34D7" w14:textId="27A6D713"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695CBDE" w14:textId="7BBAE6ED"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C3A05C9" w14:textId="68FCDB3D"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773B097" w14:textId="3C4A6D3E"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E4DBBF1" w14:textId="572FCCEA"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FD507F8" w14:textId="0A9FA291"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92C569D" w14:textId="77777777" w:rsidR="00FE2337" w:rsidRDefault="00FE2337"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60B3433" w14:textId="0004F6B4" w:rsidR="0005168A" w:rsidRDefault="0005168A" w:rsidP="0005168A">
      <w:pPr>
        <w:rPr>
          <w:rFonts w:ascii="Arial Narrow" w:hAnsi="Arial Narrow"/>
          <w:sz w:val="22"/>
          <w:szCs w:val="22"/>
        </w:rPr>
      </w:pPr>
      <w:r>
        <w:rPr>
          <w:rFonts w:ascii="Arial Narrow" w:hAnsi="Arial Narrow"/>
          <w:sz w:val="22"/>
          <w:szCs w:val="22"/>
        </w:rPr>
        <w:t>Príloha č.1</w:t>
      </w:r>
      <w:r w:rsidRPr="00AF2240">
        <w:rPr>
          <w:rFonts w:ascii="Arial Narrow" w:hAnsi="Arial Narrow"/>
          <w:sz w:val="22"/>
          <w:szCs w:val="22"/>
        </w:rPr>
        <w:t xml:space="preserve">:  </w:t>
      </w:r>
    </w:p>
    <w:p w14:paraId="75E630A5" w14:textId="1AE52D4B" w:rsidR="0005168A" w:rsidRDefault="0005168A" w:rsidP="0005168A">
      <w:pPr>
        <w:rPr>
          <w:rFonts w:ascii="Arial Narrow" w:hAnsi="Arial Narrow" w:cs="Arial"/>
          <w:b/>
          <w:sz w:val="22"/>
          <w:szCs w:val="22"/>
        </w:rPr>
      </w:pPr>
      <w:r w:rsidRPr="00306BE1">
        <w:rPr>
          <w:rFonts w:ascii="Arial Narrow" w:hAnsi="Arial Narrow" w:cs="Arial"/>
          <w:b/>
          <w:sz w:val="22"/>
          <w:szCs w:val="22"/>
        </w:rPr>
        <w:t xml:space="preserve">    </w:t>
      </w:r>
    </w:p>
    <w:p w14:paraId="650759C1" w14:textId="77777777" w:rsidR="0005168A" w:rsidRDefault="0005168A" w:rsidP="0005168A">
      <w:pPr>
        <w:rPr>
          <w:rFonts w:ascii="Arial Narrow" w:hAnsi="Arial Narrow" w:cs="Arial"/>
          <w:b/>
          <w:sz w:val="22"/>
          <w:szCs w:val="22"/>
        </w:rPr>
      </w:pPr>
    </w:p>
    <w:p w14:paraId="48D5C459" w14:textId="2B1FA5A9" w:rsidR="0005168A" w:rsidRPr="00306BE1" w:rsidRDefault="0005168A" w:rsidP="0005168A">
      <w:pPr>
        <w:rPr>
          <w:rFonts w:ascii="Arial Narrow" w:hAnsi="Arial Narrow" w:cs="Arial"/>
          <w:b/>
          <w:sz w:val="22"/>
          <w:szCs w:val="22"/>
        </w:rPr>
      </w:pPr>
      <w:r w:rsidRPr="00306BE1">
        <w:rPr>
          <w:rFonts w:ascii="Arial Narrow" w:hAnsi="Arial Narrow" w:cs="Arial"/>
          <w:b/>
          <w:sz w:val="22"/>
          <w:szCs w:val="22"/>
        </w:rPr>
        <w:t>PREDMET ZÁKAZKY</w:t>
      </w:r>
    </w:p>
    <w:p w14:paraId="4BDA5BC7" w14:textId="77777777" w:rsidR="0005168A" w:rsidRPr="00306BE1" w:rsidRDefault="0005168A" w:rsidP="0005168A">
      <w:pPr>
        <w:jc w:val="center"/>
        <w:rPr>
          <w:rFonts w:ascii="Arial Narrow" w:hAnsi="Arial Narrow" w:cs="Arial"/>
          <w:b/>
          <w:sz w:val="22"/>
          <w:szCs w:val="22"/>
        </w:rPr>
      </w:pPr>
    </w:p>
    <w:p w14:paraId="12FFCC25" w14:textId="77777777" w:rsidR="0005168A" w:rsidRPr="00306BE1" w:rsidRDefault="0005168A" w:rsidP="0005168A">
      <w:pPr>
        <w:pStyle w:val="Odsekzoznamu"/>
        <w:tabs>
          <w:tab w:val="clear" w:pos="2160"/>
          <w:tab w:val="clear" w:pos="2880"/>
          <w:tab w:val="clear" w:pos="4500"/>
        </w:tabs>
        <w:ind w:left="0"/>
        <w:contextualSpacing/>
        <w:rPr>
          <w:rFonts w:ascii="Arial Narrow" w:hAnsi="Arial Narrow" w:cs="Arial"/>
          <w:b/>
          <w:sz w:val="22"/>
          <w:szCs w:val="22"/>
        </w:rPr>
      </w:pPr>
    </w:p>
    <w:p w14:paraId="7A475BAA" w14:textId="77777777" w:rsidR="0005168A" w:rsidRPr="009533EC" w:rsidRDefault="0005168A" w:rsidP="0005168A">
      <w:pPr>
        <w:pStyle w:val="Odsekzoznamu"/>
        <w:tabs>
          <w:tab w:val="clear" w:pos="2160"/>
          <w:tab w:val="clear" w:pos="2880"/>
          <w:tab w:val="clear" w:pos="4500"/>
        </w:tabs>
        <w:ind w:left="0"/>
        <w:contextualSpacing/>
        <w:rPr>
          <w:rFonts w:ascii="Arial Narrow" w:hAnsi="Arial Narrow" w:cs="Arial"/>
          <w:sz w:val="22"/>
          <w:szCs w:val="22"/>
        </w:rPr>
      </w:pPr>
      <w:r w:rsidRPr="00306BE1">
        <w:rPr>
          <w:rFonts w:ascii="Arial Narrow" w:hAnsi="Arial Narrow" w:cs="Arial"/>
          <w:b/>
          <w:sz w:val="22"/>
          <w:szCs w:val="22"/>
        </w:rPr>
        <w:t xml:space="preserve">Názov predmetu zákazky: </w:t>
      </w:r>
      <w:r w:rsidRPr="00B84B38">
        <w:rPr>
          <w:rFonts w:ascii="Arial Narrow" w:hAnsi="Arial Narrow" w:cs="Arial"/>
          <w:sz w:val="22"/>
          <w:szCs w:val="22"/>
          <w:lang w:val="sk-SK"/>
        </w:rPr>
        <w:t xml:space="preserve"> </w:t>
      </w:r>
      <w:r>
        <w:rPr>
          <w:rFonts w:ascii="Arial Narrow" w:hAnsi="Arial Narrow" w:cs="Arial"/>
          <w:b/>
          <w:sz w:val="22"/>
          <w:szCs w:val="22"/>
          <w:lang w:val="sk-SK"/>
        </w:rPr>
        <w:t xml:space="preserve">Výpočtová technika pre SVS </w:t>
      </w:r>
    </w:p>
    <w:p w14:paraId="1E9479C1" w14:textId="77777777" w:rsidR="0005168A" w:rsidRPr="009533EC" w:rsidRDefault="0005168A" w:rsidP="0005168A">
      <w:pPr>
        <w:pStyle w:val="Odsekzoznamu"/>
        <w:tabs>
          <w:tab w:val="clear" w:pos="2160"/>
          <w:tab w:val="clear" w:pos="2880"/>
          <w:tab w:val="clear" w:pos="4500"/>
        </w:tabs>
        <w:ind w:left="0"/>
        <w:contextualSpacing/>
        <w:rPr>
          <w:rFonts w:ascii="Arial Narrow" w:hAnsi="Arial Narrow" w:cs="Arial"/>
          <w:sz w:val="22"/>
          <w:szCs w:val="22"/>
        </w:rPr>
      </w:pPr>
    </w:p>
    <w:p w14:paraId="410F914B" w14:textId="77777777" w:rsidR="0005168A" w:rsidRPr="001453FD" w:rsidRDefault="0005168A" w:rsidP="0005168A">
      <w:pPr>
        <w:jc w:val="both"/>
        <w:rPr>
          <w:rFonts w:ascii="Arial Narrow" w:hAnsi="Arial Narrow" w:cs="Arial"/>
          <w:sz w:val="22"/>
          <w:szCs w:val="22"/>
        </w:rPr>
      </w:pPr>
    </w:p>
    <w:p w14:paraId="0D45BC39" w14:textId="77777777" w:rsidR="0005168A" w:rsidRDefault="0005168A" w:rsidP="0005168A">
      <w:pPr>
        <w:jc w:val="both"/>
        <w:rPr>
          <w:rFonts w:ascii="Arial Narrow" w:hAnsi="Arial Narrow" w:cs="Helvetica"/>
          <w:color w:val="333333"/>
          <w:sz w:val="22"/>
          <w:szCs w:val="22"/>
          <w:shd w:val="clear" w:color="auto" w:fill="FFFFFF"/>
        </w:rPr>
      </w:pPr>
      <w:r w:rsidRPr="001453FD">
        <w:rPr>
          <w:rFonts w:ascii="Arial Narrow" w:hAnsi="Arial Narrow" w:cs="Helvetica"/>
          <w:color w:val="333333"/>
          <w:sz w:val="22"/>
          <w:szCs w:val="22"/>
          <w:shd w:val="clear" w:color="auto" w:fill="FFFFFF"/>
        </w:rPr>
        <w:t>Predmetom zákazky je nákup prenosných počítačov</w:t>
      </w:r>
      <w:r>
        <w:rPr>
          <w:rFonts w:ascii="Arial Narrow" w:hAnsi="Arial Narrow" w:cs="Helvetica"/>
          <w:color w:val="333333"/>
          <w:sz w:val="22"/>
          <w:szCs w:val="22"/>
          <w:shd w:val="clear" w:color="auto" w:fill="FFFFFF"/>
        </w:rPr>
        <w:t xml:space="preserve"> (</w:t>
      </w:r>
      <w:r w:rsidRPr="001453FD">
        <w:rPr>
          <w:rFonts w:ascii="Arial Narrow" w:hAnsi="Arial Narrow" w:cs="Helvetica"/>
          <w:color w:val="333333"/>
          <w:sz w:val="22"/>
          <w:szCs w:val="22"/>
          <w:shd w:val="clear" w:color="auto" w:fill="FFFFFF"/>
        </w:rPr>
        <w:t>notebookov</w:t>
      </w:r>
      <w:r>
        <w:rPr>
          <w:rFonts w:ascii="Arial Narrow" w:hAnsi="Arial Narrow" w:cs="Helvetica"/>
          <w:color w:val="333333"/>
          <w:sz w:val="22"/>
          <w:szCs w:val="22"/>
          <w:shd w:val="clear" w:color="auto" w:fill="FFFFFF"/>
        </w:rPr>
        <w:t>)</w:t>
      </w:r>
      <w:r w:rsidRPr="001453FD">
        <w:rPr>
          <w:rFonts w:ascii="Arial Narrow" w:hAnsi="Arial Narrow" w:cs="Helvetica"/>
          <w:color w:val="333333"/>
          <w:sz w:val="22"/>
          <w:szCs w:val="22"/>
          <w:shd w:val="clear" w:color="auto" w:fill="FFFFFF"/>
        </w:rPr>
        <w:t>, monitorov, tabletov, ext</w:t>
      </w:r>
      <w:r>
        <w:rPr>
          <w:rFonts w:ascii="Arial Narrow" w:hAnsi="Arial Narrow" w:cs="Helvetica"/>
          <w:color w:val="333333"/>
          <w:sz w:val="22"/>
          <w:szCs w:val="22"/>
          <w:shd w:val="clear" w:color="auto" w:fill="FFFFFF"/>
        </w:rPr>
        <w:t xml:space="preserve">erných HDD a videoprojektorov. </w:t>
      </w:r>
    </w:p>
    <w:p w14:paraId="47527F3E" w14:textId="77777777" w:rsidR="0005168A" w:rsidRDefault="0005168A" w:rsidP="0005168A">
      <w:pPr>
        <w:jc w:val="both"/>
        <w:rPr>
          <w:rFonts w:ascii="Arial Narrow" w:hAnsi="Arial Narrow" w:cs="Helvetica"/>
          <w:color w:val="333333"/>
          <w:sz w:val="22"/>
          <w:szCs w:val="22"/>
          <w:shd w:val="clear" w:color="auto" w:fill="FFFFFF"/>
        </w:rPr>
      </w:pPr>
    </w:p>
    <w:p w14:paraId="42E851A1" w14:textId="77777777" w:rsidR="0005168A" w:rsidRPr="005168EA" w:rsidRDefault="0005168A" w:rsidP="0005168A">
      <w:pPr>
        <w:tabs>
          <w:tab w:val="clear" w:pos="2160"/>
          <w:tab w:val="clear" w:pos="2880"/>
          <w:tab w:val="clear" w:pos="4500"/>
        </w:tabs>
        <w:spacing w:after="120"/>
        <w:jc w:val="both"/>
        <w:rPr>
          <w:rFonts w:ascii="Arial Narrow" w:hAnsi="Arial Narrow" w:cs="Arial"/>
          <w:sz w:val="22"/>
          <w:szCs w:val="22"/>
        </w:rPr>
      </w:pPr>
      <w:r w:rsidRPr="005168EA">
        <w:rPr>
          <w:rFonts w:ascii="Arial Narrow" w:hAnsi="Arial Narrow" w:cs="Arial"/>
          <w:sz w:val="22"/>
          <w:szCs w:val="22"/>
        </w:rPr>
        <w:t xml:space="preserve">Predmet zákazky je refundovaný z prostriedkov štrukturálnych fondov EÚ a štátneho rozpočtu v rámci operačného programu Efektívna verejná správa 2014 – 2020, z národných projektov realizovaných Ministerstvom vnútra Slovenskej republiky : </w:t>
      </w:r>
    </w:p>
    <w:p w14:paraId="65905ABD" w14:textId="77777777" w:rsidR="0005168A" w:rsidRPr="00796559" w:rsidRDefault="0005168A" w:rsidP="0005168A">
      <w:pPr>
        <w:pStyle w:val="Odsekzoznamu"/>
        <w:numPr>
          <w:ilvl w:val="0"/>
          <w:numId w:val="34"/>
        </w:numPr>
        <w:tabs>
          <w:tab w:val="clear" w:pos="2160"/>
          <w:tab w:val="clear" w:pos="2880"/>
          <w:tab w:val="clear" w:pos="4500"/>
        </w:tabs>
        <w:spacing w:after="200"/>
        <w:contextualSpacing/>
        <w:jc w:val="both"/>
        <w:rPr>
          <w:rFonts w:ascii="Arial Narrow" w:hAnsi="Arial Narrow" w:cs="Arial"/>
          <w:sz w:val="22"/>
          <w:szCs w:val="22"/>
        </w:rPr>
      </w:pPr>
      <w:r w:rsidRPr="007E0124">
        <w:rPr>
          <w:rFonts w:ascii="Arial Narrow" w:hAnsi="Arial Narrow" w:cs="Arial"/>
          <w:sz w:val="22"/>
          <w:szCs w:val="22"/>
          <w:lang w:val="sk-SK"/>
        </w:rPr>
        <w:t>Optimalizácia procesov vo verejnej správe,</w:t>
      </w:r>
      <w:r>
        <w:rPr>
          <w:rFonts w:ascii="Arial Narrow" w:hAnsi="Arial Narrow" w:cs="Arial"/>
          <w:sz w:val="22"/>
          <w:szCs w:val="22"/>
          <w:lang w:val="sk-SK"/>
        </w:rPr>
        <w:t xml:space="preserve"> </w:t>
      </w:r>
      <w:r w:rsidRPr="00DC3CBC">
        <w:rPr>
          <w:rFonts w:ascii="Arial Narrow" w:hAnsi="Arial Narrow"/>
          <w:sz w:val="22"/>
          <w:szCs w:val="22"/>
        </w:rPr>
        <w:t>kód</w:t>
      </w:r>
      <w:r w:rsidRPr="007E0124">
        <w:rPr>
          <w:rFonts w:ascii="Arial Narrow" w:hAnsi="Arial Narrow" w:cs="Arial"/>
          <w:sz w:val="22"/>
          <w:szCs w:val="22"/>
          <w:lang w:val="sk-SK"/>
        </w:rPr>
        <w:t xml:space="preserve"> ITMS 314011D309</w:t>
      </w:r>
      <w:r>
        <w:rPr>
          <w:rFonts w:ascii="Arial Narrow" w:hAnsi="Arial Narrow" w:cs="Arial"/>
          <w:sz w:val="22"/>
          <w:szCs w:val="22"/>
          <w:lang w:val="sk-SK"/>
        </w:rPr>
        <w:t xml:space="preserve"> (projekt č.1)</w:t>
      </w:r>
    </w:p>
    <w:p w14:paraId="6DF5E8E9" w14:textId="77777777" w:rsidR="0005168A" w:rsidRPr="007E0124" w:rsidRDefault="0005168A" w:rsidP="0005168A">
      <w:pPr>
        <w:pStyle w:val="Odsekzoznamu"/>
        <w:numPr>
          <w:ilvl w:val="0"/>
          <w:numId w:val="34"/>
        </w:numPr>
        <w:tabs>
          <w:tab w:val="clear" w:pos="2160"/>
          <w:tab w:val="clear" w:pos="2880"/>
          <w:tab w:val="clear" w:pos="4500"/>
        </w:tabs>
        <w:spacing w:after="200"/>
        <w:contextualSpacing/>
        <w:jc w:val="both"/>
        <w:rPr>
          <w:rFonts w:ascii="Arial Narrow" w:hAnsi="Arial Narrow" w:cs="Arial"/>
          <w:sz w:val="22"/>
          <w:szCs w:val="22"/>
        </w:rPr>
      </w:pPr>
      <w:r w:rsidRPr="007E0124">
        <w:rPr>
          <w:rFonts w:ascii="Arial Narrow" w:hAnsi="Arial Narrow" w:cs="Arial"/>
          <w:sz w:val="22"/>
          <w:szCs w:val="22"/>
          <w:lang w:val="sk-SK"/>
        </w:rPr>
        <w:t xml:space="preserve">Meranie efektívnosti poskytovaných služieb verejnej správy, inštitucionálny rozvoj Klientskych centier a integrácia </w:t>
      </w:r>
      <w:r>
        <w:rPr>
          <w:rFonts w:ascii="Arial Narrow" w:hAnsi="Arial Narrow" w:cs="Arial"/>
          <w:sz w:val="22"/>
          <w:szCs w:val="22"/>
          <w:lang w:val="sk-SK"/>
        </w:rPr>
        <w:t xml:space="preserve">spätnej väzby klientov, </w:t>
      </w:r>
      <w:r w:rsidRPr="00DC3CBC">
        <w:rPr>
          <w:rFonts w:ascii="Arial Narrow" w:hAnsi="Arial Narrow"/>
          <w:sz w:val="22"/>
          <w:szCs w:val="22"/>
        </w:rPr>
        <w:t xml:space="preserve">kód </w:t>
      </w:r>
      <w:r>
        <w:rPr>
          <w:rFonts w:ascii="Arial Narrow" w:hAnsi="Arial Narrow" w:cs="Arial"/>
          <w:sz w:val="22"/>
          <w:szCs w:val="22"/>
          <w:lang w:val="sk-SK"/>
        </w:rPr>
        <w:t xml:space="preserve">ITMS </w:t>
      </w:r>
      <w:r w:rsidRPr="007E0124">
        <w:rPr>
          <w:rFonts w:ascii="Arial Narrow" w:hAnsi="Arial Narrow" w:cs="Arial"/>
          <w:sz w:val="22"/>
          <w:szCs w:val="22"/>
          <w:lang w:val="sk-SK"/>
        </w:rPr>
        <w:t>314011D438</w:t>
      </w:r>
      <w:r>
        <w:rPr>
          <w:rFonts w:ascii="Arial Narrow" w:hAnsi="Arial Narrow" w:cs="Arial"/>
          <w:sz w:val="22"/>
          <w:szCs w:val="22"/>
          <w:lang w:val="sk-SK"/>
        </w:rPr>
        <w:t xml:space="preserve"> (projekt č. 2)</w:t>
      </w:r>
    </w:p>
    <w:p w14:paraId="0DF53433" w14:textId="77777777" w:rsidR="0005168A" w:rsidRPr="00DC3CBC" w:rsidRDefault="0005168A" w:rsidP="0005168A">
      <w:pPr>
        <w:pStyle w:val="Odsekzoznamu"/>
        <w:numPr>
          <w:ilvl w:val="0"/>
          <w:numId w:val="34"/>
        </w:numPr>
        <w:tabs>
          <w:tab w:val="clear" w:pos="2160"/>
          <w:tab w:val="clear" w:pos="2880"/>
          <w:tab w:val="clear" w:pos="4500"/>
        </w:tabs>
        <w:spacing w:after="200"/>
        <w:contextualSpacing/>
        <w:jc w:val="both"/>
        <w:rPr>
          <w:rFonts w:ascii="Arial Narrow" w:hAnsi="Arial Narrow" w:cs="Arial"/>
          <w:sz w:val="22"/>
          <w:szCs w:val="22"/>
        </w:rPr>
      </w:pPr>
      <w:r w:rsidRPr="007E0124">
        <w:rPr>
          <w:rFonts w:ascii="Arial Narrow" w:hAnsi="Arial Narrow" w:cs="Arial"/>
          <w:sz w:val="22"/>
          <w:szCs w:val="22"/>
        </w:rPr>
        <w:t>Budovanie a rozvoj kapacít analytických útvarov na vybraných ústredných orgánoch štátnej správy</w:t>
      </w:r>
      <w:r>
        <w:rPr>
          <w:rFonts w:ascii="Arial Narrow" w:hAnsi="Arial Narrow" w:cs="Arial"/>
          <w:sz w:val="22"/>
          <w:szCs w:val="22"/>
          <w:lang w:val="sk-SK"/>
        </w:rPr>
        <w:t>,</w:t>
      </w:r>
      <w:r w:rsidRPr="007E0124">
        <w:rPr>
          <w:rFonts w:ascii="Arial Narrow" w:hAnsi="Arial Narrow" w:cs="Arial"/>
          <w:sz w:val="22"/>
          <w:szCs w:val="22"/>
        </w:rPr>
        <w:t xml:space="preserve"> </w:t>
      </w:r>
      <w:r w:rsidRPr="00DC3CBC">
        <w:rPr>
          <w:rFonts w:ascii="Arial Narrow" w:hAnsi="Arial Narrow"/>
          <w:sz w:val="22"/>
          <w:szCs w:val="22"/>
        </w:rPr>
        <w:t xml:space="preserve">kód </w:t>
      </w:r>
      <w:r w:rsidRPr="007E0124">
        <w:rPr>
          <w:rFonts w:ascii="Arial Narrow" w:hAnsi="Arial Narrow" w:cs="Arial"/>
          <w:sz w:val="22"/>
          <w:szCs w:val="22"/>
        </w:rPr>
        <w:t>ITMS 314011I760</w:t>
      </w:r>
      <w:r>
        <w:rPr>
          <w:rFonts w:ascii="Arial Narrow" w:hAnsi="Arial Narrow" w:cs="Arial"/>
          <w:sz w:val="22"/>
          <w:szCs w:val="22"/>
          <w:lang w:val="sk-SK"/>
        </w:rPr>
        <w:t xml:space="preserve"> (projekt č. 3)</w:t>
      </w:r>
    </w:p>
    <w:p w14:paraId="12E03E41" w14:textId="77777777" w:rsidR="0005168A" w:rsidRPr="00796559" w:rsidRDefault="0005168A" w:rsidP="0005168A">
      <w:pPr>
        <w:pStyle w:val="Odsekzoznamu"/>
        <w:numPr>
          <w:ilvl w:val="0"/>
          <w:numId w:val="34"/>
        </w:numPr>
        <w:tabs>
          <w:tab w:val="clear" w:pos="2160"/>
          <w:tab w:val="clear" w:pos="2880"/>
          <w:tab w:val="clear" w:pos="4500"/>
        </w:tabs>
        <w:spacing w:after="200"/>
        <w:contextualSpacing/>
        <w:jc w:val="both"/>
        <w:rPr>
          <w:rFonts w:ascii="Arial Narrow" w:hAnsi="Arial Narrow" w:cs="Arial"/>
          <w:sz w:val="22"/>
          <w:szCs w:val="22"/>
        </w:rPr>
      </w:pPr>
      <w:r w:rsidRPr="00DC3CBC">
        <w:rPr>
          <w:rFonts w:ascii="Arial Narrow" w:hAnsi="Arial Narrow"/>
          <w:sz w:val="22"/>
          <w:szCs w:val="22"/>
        </w:rPr>
        <w:t>Podpora transformačného procesu okresných úradov pri poskytovaní proklientsky orientovanýc</w:t>
      </w:r>
      <w:r>
        <w:rPr>
          <w:rFonts w:ascii="Arial Narrow" w:hAnsi="Arial Narrow"/>
          <w:sz w:val="22"/>
          <w:szCs w:val="22"/>
        </w:rPr>
        <w:t>h služieb klientskych pracovísk</w:t>
      </w:r>
      <w:r w:rsidRPr="00DC3CBC">
        <w:rPr>
          <w:rFonts w:ascii="Arial Narrow" w:hAnsi="Arial Narrow"/>
          <w:sz w:val="22"/>
          <w:szCs w:val="22"/>
        </w:rPr>
        <w:t xml:space="preserve"> kód ITMS 314011T215</w:t>
      </w:r>
      <w:r>
        <w:rPr>
          <w:rFonts w:ascii="Arial Narrow" w:hAnsi="Arial Narrow"/>
          <w:sz w:val="22"/>
          <w:szCs w:val="22"/>
          <w:lang w:val="sk-SK"/>
        </w:rPr>
        <w:t xml:space="preserve"> </w:t>
      </w:r>
      <w:r>
        <w:rPr>
          <w:rFonts w:ascii="Arial Narrow" w:hAnsi="Arial Narrow" w:cs="Arial"/>
          <w:sz w:val="22"/>
          <w:szCs w:val="22"/>
          <w:lang w:val="sk-SK"/>
        </w:rPr>
        <w:t>(projekt č. 4)</w:t>
      </w:r>
    </w:p>
    <w:p w14:paraId="3FC10028" w14:textId="77777777" w:rsidR="0005168A" w:rsidRDefault="0005168A" w:rsidP="0005168A">
      <w:pPr>
        <w:pStyle w:val="Odsekzoznamu"/>
        <w:tabs>
          <w:tab w:val="clear" w:pos="2160"/>
          <w:tab w:val="clear" w:pos="2880"/>
          <w:tab w:val="clear" w:pos="4500"/>
        </w:tabs>
        <w:spacing w:after="200"/>
        <w:ind w:left="0"/>
        <w:contextualSpacing/>
        <w:jc w:val="both"/>
        <w:rPr>
          <w:rFonts w:ascii="Arial Narrow" w:hAnsi="Arial Narrow" w:cs="Arial"/>
          <w:sz w:val="22"/>
          <w:szCs w:val="22"/>
          <w:lang w:val="sk-SK"/>
        </w:rPr>
      </w:pPr>
    </w:p>
    <w:p w14:paraId="6A2FCF60" w14:textId="77777777" w:rsidR="0005168A" w:rsidRPr="00FC28FB" w:rsidRDefault="0005168A" w:rsidP="0005168A">
      <w:pPr>
        <w:pStyle w:val="CTLhead"/>
        <w:spacing w:line="24" w:lineRule="atLeast"/>
        <w:ind w:left="709" w:firstLine="142"/>
        <w:jc w:val="left"/>
        <w:rPr>
          <w:rFonts w:ascii="Arial Narrow" w:hAnsi="Arial Narrow" w:cs="Calibri"/>
          <w:b w:val="0"/>
          <w:sz w:val="22"/>
          <w:szCs w:val="22"/>
        </w:rPr>
      </w:pPr>
      <w:r w:rsidRPr="00FC28FB">
        <w:rPr>
          <w:rFonts w:ascii="Arial Narrow" w:hAnsi="Arial Narrow" w:cs="Calibri"/>
          <w:b w:val="0"/>
          <w:sz w:val="22"/>
          <w:szCs w:val="22"/>
        </w:rPr>
        <w:t>Rozdeľovník</w:t>
      </w:r>
    </w:p>
    <w:p w14:paraId="473395B4" w14:textId="77777777" w:rsidR="0005168A" w:rsidRDefault="0005168A" w:rsidP="0005168A">
      <w:pPr>
        <w:pStyle w:val="CTLhead"/>
        <w:spacing w:line="24" w:lineRule="atLeast"/>
        <w:rPr>
          <w:rFonts w:ascii="Arial Narrow" w:hAnsi="Arial Narrow" w:cs="Calibri"/>
          <w:sz w:val="22"/>
          <w:szCs w:val="22"/>
        </w:rPr>
      </w:pPr>
    </w:p>
    <w:tbl>
      <w:tblPr>
        <w:tblpPr w:leftFromText="141" w:rightFromText="141" w:vertAnchor="text" w:horzAnchor="margin" w:tblpXSpec="center" w:tblpY="-69"/>
        <w:tblW w:w="9766" w:type="dxa"/>
        <w:jc w:val="center"/>
        <w:tblCellMar>
          <w:left w:w="0" w:type="dxa"/>
          <w:right w:w="0" w:type="dxa"/>
        </w:tblCellMar>
        <w:tblLook w:val="04A0" w:firstRow="1" w:lastRow="0" w:firstColumn="1" w:lastColumn="0" w:noHBand="0" w:noVBand="1"/>
      </w:tblPr>
      <w:tblGrid>
        <w:gridCol w:w="1282"/>
        <w:gridCol w:w="2553"/>
        <w:gridCol w:w="1260"/>
        <w:gridCol w:w="1276"/>
        <w:gridCol w:w="1349"/>
        <w:gridCol w:w="1162"/>
        <w:gridCol w:w="884"/>
      </w:tblGrid>
      <w:tr w:rsidR="0005168A" w14:paraId="5B408A03" w14:textId="77777777" w:rsidTr="002A6040">
        <w:trPr>
          <w:jc w:val="center"/>
        </w:trPr>
        <w:tc>
          <w:tcPr>
            <w:tcW w:w="12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02EF96" w14:textId="77777777" w:rsidR="0005168A" w:rsidRDefault="0005168A" w:rsidP="002A6040">
            <w:pPr>
              <w:jc w:val="both"/>
              <w:rPr>
                <w:rFonts w:ascii="Arial Narrow" w:hAnsi="Arial Narrow"/>
                <w:color w:val="000000"/>
                <w:sz w:val="24"/>
                <w:szCs w:val="24"/>
                <w:lang w:eastAsia="en-US"/>
              </w:rPr>
            </w:pPr>
            <w:r>
              <w:rPr>
                <w:rFonts w:ascii="Arial Narrow" w:hAnsi="Arial Narrow"/>
                <w:color w:val="000000"/>
                <w:sz w:val="24"/>
                <w:szCs w:val="24"/>
              </w:rPr>
              <w:t xml:space="preserve">Položka číslo       </w:t>
            </w:r>
          </w:p>
        </w:tc>
        <w:tc>
          <w:tcPr>
            <w:tcW w:w="2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E1521" w14:textId="77777777" w:rsidR="0005168A" w:rsidRDefault="0005168A" w:rsidP="002A6040">
            <w:pPr>
              <w:jc w:val="both"/>
              <w:rPr>
                <w:rFonts w:ascii="Arial Narrow" w:hAnsi="Arial Narrow"/>
                <w:color w:val="000000"/>
                <w:sz w:val="24"/>
                <w:szCs w:val="24"/>
              </w:rPr>
            </w:pPr>
            <w:r>
              <w:rPr>
                <w:rFonts w:ascii="Arial Narrow" w:hAnsi="Arial Narrow"/>
                <w:color w:val="000000"/>
                <w:sz w:val="24"/>
                <w:szCs w:val="24"/>
              </w:rPr>
              <w:t>Názov položky</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6D38FB"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Projekt č. 1</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2FAC2F"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Projekt č. 2</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D46FD"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Projekt č. 3</w:t>
            </w:r>
          </w:p>
        </w:tc>
        <w:tc>
          <w:tcPr>
            <w:tcW w:w="1162" w:type="dxa"/>
            <w:tcBorders>
              <w:top w:val="single" w:sz="8" w:space="0" w:color="auto"/>
              <w:left w:val="nil"/>
              <w:bottom w:val="single" w:sz="8" w:space="0" w:color="auto"/>
              <w:right w:val="single" w:sz="8" w:space="0" w:color="auto"/>
            </w:tcBorders>
            <w:hideMark/>
          </w:tcPr>
          <w:p w14:paraId="0AC92F6E"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 xml:space="preserve">Projekt č.4 </w:t>
            </w:r>
          </w:p>
        </w:tc>
        <w:tc>
          <w:tcPr>
            <w:tcW w:w="8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2D486E"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Celkom</w:t>
            </w:r>
          </w:p>
        </w:tc>
      </w:tr>
      <w:tr w:rsidR="0005168A" w14:paraId="4E2A2B65" w14:textId="77777777" w:rsidTr="002A6040">
        <w:trPr>
          <w:trHeight w:val="255"/>
          <w:jc w:val="center"/>
        </w:trPr>
        <w:tc>
          <w:tcPr>
            <w:tcW w:w="128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5FB7E10"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1.</w:t>
            </w:r>
          </w:p>
        </w:tc>
        <w:tc>
          <w:tcPr>
            <w:tcW w:w="2553" w:type="dxa"/>
            <w:tcBorders>
              <w:top w:val="nil"/>
              <w:left w:val="nil"/>
              <w:bottom w:val="single" w:sz="8" w:space="0" w:color="auto"/>
              <w:right w:val="single" w:sz="8" w:space="0" w:color="auto"/>
            </w:tcBorders>
            <w:noWrap/>
            <w:tcMar>
              <w:top w:w="0" w:type="dxa"/>
              <w:left w:w="70" w:type="dxa"/>
              <w:bottom w:w="0" w:type="dxa"/>
              <w:right w:w="70" w:type="dxa"/>
            </w:tcMar>
            <w:hideMark/>
          </w:tcPr>
          <w:p w14:paraId="2C201803" w14:textId="77777777" w:rsidR="0005168A" w:rsidRDefault="0005168A" w:rsidP="002A6040">
            <w:pPr>
              <w:rPr>
                <w:rFonts w:ascii="Arial Narrow" w:hAnsi="Arial Narrow"/>
                <w:color w:val="000000"/>
                <w:sz w:val="24"/>
                <w:szCs w:val="24"/>
              </w:rPr>
            </w:pPr>
            <w:r>
              <w:rPr>
                <w:rFonts w:ascii="Arial Narrow" w:hAnsi="Arial Narrow"/>
                <w:color w:val="000000"/>
                <w:sz w:val="24"/>
                <w:szCs w:val="24"/>
              </w:rPr>
              <w:t>Prenosný počítač (notebook)</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45E9A7"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18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219F36"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17</w:t>
            </w:r>
          </w:p>
        </w:tc>
        <w:tc>
          <w:tcPr>
            <w:tcW w:w="13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E5918A"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8</w:t>
            </w:r>
          </w:p>
        </w:tc>
        <w:tc>
          <w:tcPr>
            <w:tcW w:w="1162" w:type="dxa"/>
            <w:tcBorders>
              <w:top w:val="nil"/>
              <w:left w:val="nil"/>
              <w:bottom w:val="single" w:sz="8" w:space="0" w:color="auto"/>
              <w:right w:val="single" w:sz="8" w:space="0" w:color="auto"/>
            </w:tcBorders>
            <w:vAlign w:val="center"/>
            <w:hideMark/>
          </w:tcPr>
          <w:p w14:paraId="110D3A72"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w:t>
            </w:r>
          </w:p>
        </w:tc>
        <w:tc>
          <w:tcPr>
            <w:tcW w:w="8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87DCB0"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43</w:t>
            </w:r>
          </w:p>
        </w:tc>
      </w:tr>
      <w:tr w:rsidR="0005168A" w14:paraId="04D2C16B" w14:textId="77777777" w:rsidTr="002A6040">
        <w:trPr>
          <w:trHeight w:val="255"/>
          <w:jc w:val="center"/>
        </w:trPr>
        <w:tc>
          <w:tcPr>
            <w:tcW w:w="128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2CFAB44"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2.</w:t>
            </w:r>
          </w:p>
        </w:tc>
        <w:tc>
          <w:tcPr>
            <w:tcW w:w="2553" w:type="dxa"/>
            <w:tcBorders>
              <w:top w:val="nil"/>
              <w:left w:val="nil"/>
              <w:bottom w:val="single" w:sz="8" w:space="0" w:color="auto"/>
              <w:right w:val="single" w:sz="8" w:space="0" w:color="auto"/>
            </w:tcBorders>
            <w:noWrap/>
            <w:tcMar>
              <w:top w:w="0" w:type="dxa"/>
              <w:left w:w="70" w:type="dxa"/>
              <w:bottom w:w="0" w:type="dxa"/>
              <w:right w:w="70" w:type="dxa"/>
            </w:tcMar>
            <w:hideMark/>
          </w:tcPr>
          <w:p w14:paraId="33EA26EC" w14:textId="77777777" w:rsidR="0005168A" w:rsidRDefault="0005168A" w:rsidP="002A6040">
            <w:pPr>
              <w:rPr>
                <w:rFonts w:ascii="Arial Narrow" w:hAnsi="Arial Narrow"/>
                <w:color w:val="000000"/>
                <w:sz w:val="24"/>
                <w:szCs w:val="24"/>
              </w:rPr>
            </w:pPr>
            <w:r>
              <w:rPr>
                <w:rFonts w:ascii="Arial Narrow" w:hAnsi="Arial Narrow"/>
                <w:color w:val="000000"/>
                <w:sz w:val="24"/>
                <w:szCs w:val="24"/>
              </w:rPr>
              <w:t>Monitor</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E3EFB2"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18</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6F4FD7"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17</w:t>
            </w:r>
          </w:p>
        </w:tc>
        <w:tc>
          <w:tcPr>
            <w:tcW w:w="13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56AC39"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8</w:t>
            </w:r>
          </w:p>
        </w:tc>
        <w:tc>
          <w:tcPr>
            <w:tcW w:w="1162" w:type="dxa"/>
            <w:tcBorders>
              <w:top w:val="nil"/>
              <w:left w:val="nil"/>
              <w:bottom w:val="single" w:sz="8" w:space="0" w:color="auto"/>
              <w:right w:val="single" w:sz="8" w:space="0" w:color="auto"/>
            </w:tcBorders>
            <w:hideMark/>
          </w:tcPr>
          <w:p w14:paraId="5019B443"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w:t>
            </w:r>
          </w:p>
        </w:tc>
        <w:tc>
          <w:tcPr>
            <w:tcW w:w="8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52558F7"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43</w:t>
            </w:r>
          </w:p>
        </w:tc>
      </w:tr>
      <w:tr w:rsidR="0005168A" w14:paraId="2EFACDA1" w14:textId="77777777" w:rsidTr="002A6040">
        <w:trPr>
          <w:trHeight w:val="255"/>
          <w:jc w:val="center"/>
        </w:trPr>
        <w:tc>
          <w:tcPr>
            <w:tcW w:w="128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452D680"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3.</w:t>
            </w:r>
          </w:p>
        </w:tc>
        <w:tc>
          <w:tcPr>
            <w:tcW w:w="2553" w:type="dxa"/>
            <w:tcBorders>
              <w:top w:val="nil"/>
              <w:left w:val="nil"/>
              <w:bottom w:val="single" w:sz="8" w:space="0" w:color="auto"/>
              <w:right w:val="single" w:sz="8" w:space="0" w:color="auto"/>
            </w:tcBorders>
            <w:noWrap/>
            <w:tcMar>
              <w:top w:w="0" w:type="dxa"/>
              <w:left w:w="70" w:type="dxa"/>
              <w:bottom w:w="0" w:type="dxa"/>
              <w:right w:w="70" w:type="dxa"/>
            </w:tcMar>
            <w:hideMark/>
          </w:tcPr>
          <w:p w14:paraId="18FBC1EC" w14:textId="77777777" w:rsidR="0005168A" w:rsidRPr="005168EA" w:rsidRDefault="0005168A" w:rsidP="002A6040">
            <w:pPr>
              <w:rPr>
                <w:rFonts w:ascii="Arial Narrow" w:hAnsi="Arial Narrow"/>
                <w:color w:val="000000"/>
                <w:sz w:val="24"/>
                <w:szCs w:val="24"/>
              </w:rPr>
            </w:pPr>
            <w:r w:rsidRPr="005168EA">
              <w:rPr>
                <w:rFonts w:ascii="Arial Narrow" w:hAnsi="Arial Narrow"/>
                <w:color w:val="000000"/>
                <w:sz w:val="24"/>
                <w:szCs w:val="24"/>
              </w:rPr>
              <w:t>Tablet</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4B30E9" w14:textId="77777777" w:rsidR="0005168A" w:rsidRPr="005168EA" w:rsidRDefault="0005168A" w:rsidP="002A6040">
            <w:pPr>
              <w:jc w:val="center"/>
              <w:rPr>
                <w:rFonts w:ascii="Arial Narrow" w:hAnsi="Arial Narrow"/>
                <w:color w:val="000000"/>
                <w:sz w:val="24"/>
                <w:szCs w:val="24"/>
              </w:rPr>
            </w:pPr>
            <w:r w:rsidRPr="005168EA">
              <w:rPr>
                <w:rFonts w:ascii="Arial Narrow" w:hAnsi="Arial Narrow"/>
                <w:color w:val="000000"/>
                <w:sz w:val="24"/>
                <w:szCs w:val="24"/>
              </w:rPr>
              <w:t>-</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A01AA3" w14:textId="77777777" w:rsidR="0005168A" w:rsidRPr="005168EA" w:rsidRDefault="0005168A" w:rsidP="002A6040">
            <w:pPr>
              <w:jc w:val="center"/>
              <w:rPr>
                <w:rFonts w:ascii="Arial Narrow" w:hAnsi="Arial Narrow"/>
                <w:color w:val="000000"/>
                <w:sz w:val="24"/>
                <w:szCs w:val="24"/>
              </w:rPr>
            </w:pPr>
            <w:r w:rsidRPr="005168EA">
              <w:rPr>
                <w:rFonts w:ascii="Arial Narrow" w:hAnsi="Arial Narrow"/>
                <w:color w:val="000000"/>
                <w:sz w:val="24"/>
                <w:szCs w:val="24"/>
              </w:rPr>
              <w:t>16</w:t>
            </w:r>
          </w:p>
        </w:tc>
        <w:tc>
          <w:tcPr>
            <w:tcW w:w="13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12A9756" w14:textId="77777777" w:rsidR="0005168A" w:rsidRPr="005168EA" w:rsidRDefault="0005168A" w:rsidP="002A6040">
            <w:pPr>
              <w:rPr>
                <w:rFonts w:ascii="Arial Narrow" w:hAnsi="Arial Narrow"/>
                <w:color w:val="000000"/>
                <w:sz w:val="24"/>
                <w:szCs w:val="24"/>
              </w:rPr>
            </w:pPr>
            <w:r w:rsidRPr="005168EA">
              <w:rPr>
                <w:rFonts w:ascii="Arial Narrow" w:hAnsi="Arial Narrow"/>
                <w:color w:val="000000"/>
                <w:sz w:val="24"/>
                <w:szCs w:val="24"/>
              </w:rPr>
              <w:t>        -</w:t>
            </w:r>
          </w:p>
        </w:tc>
        <w:tc>
          <w:tcPr>
            <w:tcW w:w="1162" w:type="dxa"/>
            <w:tcBorders>
              <w:top w:val="nil"/>
              <w:left w:val="nil"/>
              <w:bottom w:val="single" w:sz="8" w:space="0" w:color="auto"/>
              <w:right w:val="single" w:sz="8" w:space="0" w:color="auto"/>
            </w:tcBorders>
            <w:hideMark/>
          </w:tcPr>
          <w:p w14:paraId="69FC99F4" w14:textId="77777777" w:rsidR="0005168A" w:rsidRPr="005168EA" w:rsidRDefault="0005168A" w:rsidP="002A6040">
            <w:pPr>
              <w:jc w:val="center"/>
              <w:rPr>
                <w:rFonts w:ascii="Arial Narrow" w:hAnsi="Arial Narrow"/>
                <w:color w:val="000000"/>
                <w:sz w:val="24"/>
                <w:szCs w:val="24"/>
              </w:rPr>
            </w:pPr>
            <w:r w:rsidRPr="005168EA">
              <w:rPr>
                <w:rFonts w:ascii="Arial Narrow" w:hAnsi="Arial Narrow"/>
                <w:color w:val="000000"/>
                <w:sz w:val="24"/>
                <w:szCs w:val="24"/>
              </w:rPr>
              <w:t>74</w:t>
            </w:r>
          </w:p>
        </w:tc>
        <w:tc>
          <w:tcPr>
            <w:tcW w:w="8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AB0C12" w14:textId="77777777" w:rsidR="0005168A" w:rsidRPr="005168EA" w:rsidRDefault="0005168A" w:rsidP="002A6040">
            <w:pPr>
              <w:jc w:val="center"/>
              <w:rPr>
                <w:rFonts w:ascii="Arial Narrow" w:hAnsi="Arial Narrow"/>
                <w:color w:val="000000"/>
                <w:sz w:val="24"/>
                <w:szCs w:val="24"/>
              </w:rPr>
            </w:pPr>
            <w:r w:rsidRPr="005168EA">
              <w:rPr>
                <w:rFonts w:ascii="Arial Narrow" w:hAnsi="Arial Narrow"/>
                <w:color w:val="000000"/>
                <w:sz w:val="24"/>
                <w:szCs w:val="24"/>
              </w:rPr>
              <w:t>90</w:t>
            </w:r>
          </w:p>
        </w:tc>
      </w:tr>
      <w:tr w:rsidR="0005168A" w14:paraId="43B622F9" w14:textId="77777777" w:rsidTr="002A6040">
        <w:trPr>
          <w:trHeight w:val="255"/>
          <w:jc w:val="center"/>
        </w:trPr>
        <w:tc>
          <w:tcPr>
            <w:tcW w:w="128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6AF7114"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4.</w:t>
            </w:r>
          </w:p>
        </w:tc>
        <w:tc>
          <w:tcPr>
            <w:tcW w:w="2553" w:type="dxa"/>
            <w:tcBorders>
              <w:top w:val="nil"/>
              <w:left w:val="nil"/>
              <w:bottom w:val="single" w:sz="8" w:space="0" w:color="auto"/>
              <w:right w:val="single" w:sz="8" w:space="0" w:color="auto"/>
            </w:tcBorders>
            <w:noWrap/>
            <w:tcMar>
              <w:top w:w="0" w:type="dxa"/>
              <w:left w:w="70" w:type="dxa"/>
              <w:bottom w:w="0" w:type="dxa"/>
              <w:right w:w="70" w:type="dxa"/>
            </w:tcMar>
            <w:hideMark/>
          </w:tcPr>
          <w:p w14:paraId="7391F310" w14:textId="77777777" w:rsidR="0005168A" w:rsidRDefault="0005168A" w:rsidP="002A6040">
            <w:pPr>
              <w:rPr>
                <w:rFonts w:ascii="Arial Narrow" w:hAnsi="Arial Narrow"/>
                <w:color w:val="000000"/>
                <w:sz w:val="24"/>
                <w:szCs w:val="24"/>
              </w:rPr>
            </w:pPr>
            <w:r>
              <w:rPr>
                <w:rFonts w:ascii="Arial Narrow" w:hAnsi="Arial Narrow"/>
                <w:color w:val="000000"/>
                <w:sz w:val="24"/>
                <w:szCs w:val="24"/>
              </w:rPr>
              <w:t>Externý pevný disk</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126B51B"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3</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FEB63D"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3</w:t>
            </w:r>
          </w:p>
        </w:tc>
        <w:tc>
          <w:tcPr>
            <w:tcW w:w="13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AA1E514"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w:t>
            </w:r>
          </w:p>
        </w:tc>
        <w:tc>
          <w:tcPr>
            <w:tcW w:w="1162" w:type="dxa"/>
            <w:tcBorders>
              <w:top w:val="nil"/>
              <w:left w:val="nil"/>
              <w:bottom w:val="single" w:sz="8" w:space="0" w:color="auto"/>
              <w:right w:val="single" w:sz="8" w:space="0" w:color="auto"/>
            </w:tcBorders>
            <w:hideMark/>
          </w:tcPr>
          <w:p w14:paraId="6FDDFC77"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w:t>
            </w:r>
          </w:p>
        </w:tc>
        <w:tc>
          <w:tcPr>
            <w:tcW w:w="8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2B5705"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6</w:t>
            </w:r>
          </w:p>
        </w:tc>
      </w:tr>
      <w:tr w:rsidR="0005168A" w14:paraId="70D3C9CA" w14:textId="77777777" w:rsidTr="002A6040">
        <w:trPr>
          <w:trHeight w:val="255"/>
          <w:jc w:val="center"/>
        </w:trPr>
        <w:tc>
          <w:tcPr>
            <w:tcW w:w="128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D688139"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5.</w:t>
            </w:r>
          </w:p>
        </w:tc>
        <w:tc>
          <w:tcPr>
            <w:tcW w:w="2553" w:type="dxa"/>
            <w:tcBorders>
              <w:top w:val="nil"/>
              <w:left w:val="nil"/>
              <w:bottom w:val="single" w:sz="8" w:space="0" w:color="auto"/>
              <w:right w:val="single" w:sz="8" w:space="0" w:color="auto"/>
            </w:tcBorders>
            <w:noWrap/>
            <w:tcMar>
              <w:top w:w="0" w:type="dxa"/>
              <w:left w:w="70" w:type="dxa"/>
              <w:bottom w:w="0" w:type="dxa"/>
              <w:right w:w="70" w:type="dxa"/>
            </w:tcMar>
            <w:hideMark/>
          </w:tcPr>
          <w:p w14:paraId="6D324E95" w14:textId="77777777" w:rsidR="0005168A" w:rsidRDefault="0005168A" w:rsidP="002A6040">
            <w:pPr>
              <w:rPr>
                <w:rFonts w:ascii="Arial Narrow" w:hAnsi="Arial Narrow"/>
                <w:color w:val="000000"/>
                <w:sz w:val="24"/>
                <w:szCs w:val="24"/>
              </w:rPr>
            </w:pPr>
            <w:r>
              <w:rPr>
                <w:rFonts w:ascii="Arial Narrow" w:hAnsi="Arial Narrow"/>
                <w:color w:val="000000"/>
                <w:sz w:val="24"/>
                <w:szCs w:val="24"/>
              </w:rPr>
              <w:t>Videoprojektor</w:t>
            </w:r>
          </w:p>
        </w:tc>
        <w:tc>
          <w:tcPr>
            <w:tcW w:w="12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FD9307"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2</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FE58C5"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2</w:t>
            </w:r>
          </w:p>
        </w:tc>
        <w:tc>
          <w:tcPr>
            <w:tcW w:w="1349"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A0669F"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w:t>
            </w:r>
          </w:p>
        </w:tc>
        <w:tc>
          <w:tcPr>
            <w:tcW w:w="1162" w:type="dxa"/>
            <w:tcBorders>
              <w:top w:val="nil"/>
              <w:left w:val="nil"/>
              <w:bottom w:val="single" w:sz="8" w:space="0" w:color="auto"/>
              <w:right w:val="single" w:sz="8" w:space="0" w:color="auto"/>
            </w:tcBorders>
            <w:hideMark/>
          </w:tcPr>
          <w:p w14:paraId="178D8834"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w:t>
            </w:r>
          </w:p>
        </w:tc>
        <w:tc>
          <w:tcPr>
            <w:tcW w:w="88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AEED56" w14:textId="77777777" w:rsidR="0005168A" w:rsidRDefault="0005168A" w:rsidP="002A6040">
            <w:pPr>
              <w:jc w:val="center"/>
              <w:rPr>
                <w:rFonts w:ascii="Arial Narrow" w:hAnsi="Arial Narrow"/>
                <w:color w:val="000000"/>
                <w:sz w:val="24"/>
                <w:szCs w:val="24"/>
              </w:rPr>
            </w:pPr>
            <w:r>
              <w:rPr>
                <w:rFonts w:ascii="Arial Narrow" w:hAnsi="Arial Narrow"/>
                <w:color w:val="000000"/>
                <w:sz w:val="24"/>
                <w:szCs w:val="24"/>
              </w:rPr>
              <w:t>4</w:t>
            </w:r>
          </w:p>
        </w:tc>
      </w:tr>
    </w:tbl>
    <w:p w14:paraId="07F14A84" w14:textId="77777777" w:rsidR="0005168A" w:rsidRDefault="0005168A" w:rsidP="0005168A">
      <w:pPr>
        <w:pStyle w:val="Odsekzoznamu"/>
        <w:tabs>
          <w:tab w:val="clear" w:pos="2160"/>
          <w:tab w:val="clear" w:pos="2880"/>
          <w:tab w:val="clear" w:pos="4500"/>
        </w:tabs>
        <w:ind w:left="0"/>
        <w:contextualSpacing/>
        <w:jc w:val="both"/>
        <w:rPr>
          <w:rFonts w:ascii="Arial Narrow" w:hAnsi="Arial Narrow" w:cs="Arial"/>
          <w:b/>
          <w:sz w:val="22"/>
          <w:szCs w:val="22"/>
          <w:lang w:val="sk-SK"/>
        </w:rPr>
      </w:pPr>
    </w:p>
    <w:p w14:paraId="4EC44E71" w14:textId="77777777" w:rsidR="0005168A" w:rsidRPr="009533EC" w:rsidRDefault="0005168A" w:rsidP="0005168A">
      <w:pPr>
        <w:pStyle w:val="Odsekzoznamu"/>
        <w:tabs>
          <w:tab w:val="clear" w:pos="2160"/>
          <w:tab w:val="clear" w:pos="2880"/>
          <w:tab w:val="clear" w:pos="4500"/>
        </w:tabs>
        <w:ind w:left="0"/>
        <w:contextualSpacing/>
        <w:jc w:val="both"/>
        <w:rPr>
          <w:rFonts w:ascii="Arial Narrow" w:hAnsi="Arial Narrow" w:cs="Arial"/>
          <w:b/>
          <w:sz w:val="22"/>
          <w:szCs w:val="22"/>
          <w:lang w:val="sk-SK"/>
        </w:rPr>
      </w:pPr>
      <w:r w:rsidRPr="009533EC">
        <w:rPr>
          <w:rFonts w:ascii="Arial Narrow" w:hAnsi="Arial Narrow" w:cs="Arial"/>
          <w:b/>
          <w:sz w:val="22"/>
          <w:szCs w:val="22"/>
          <w:lang w:val="sk-SK"/>
        </w:rPr>
        <w:t>S tovarom sa požaduje  zabezpečiť aj tieto súvisiace služby:</w:t>
      </w:r>
    </w:p>
    <w:p w14:paraId="5C02307F" w14:textId="77777777" w:rsidR="0005168A" w:rsidRPr="009533EC" w:rsidRDefault="0005168A" w:rsidP="0005168A">
      <w:pPr>
        <w:pStyle w:val="Odsekzoznamu"/>
        <w:tabs>
          <w:tab w:val="clear" w:pos="2160"/>
          <w:tab w:val="clear" w:pos="2880"/>
          <w:tab w:val="clear" w:pos="4500"/>
        </w:tabs>
        <w:ind w:left="0"/>
        <w:contextualSpacing/>
        <w:rPr>
          <w:rFonts w:ascii="Arial Narrow" w:hAnsi="Arial Narrow" w:cs="Arial"/>
          <w:sz w:val="22"/>
          <w:szCs w:val="22"/>
          <w:lang w:val="sk-SK"/>
        </w:rPr>
      </w:pPr>
      <w:r w:rsidRPr="009533EC">
        <w:rPr>
          <w:rFonts w:ascii="Arial Narrow" w:hAnsi="Arial Narrow" w:cs="Arial"/>
          <w:sz w:val="22"/>
          <w:szCs w:val="22"/>
          <w:lang w:val="sk-SK"/>
        </w:rPr>
        <w:t>- dodanie tovaru do miesta dodania,</w:t>
      </w:r>
    </w:p>
    <w:p w14:paraId="5B0B641B" w14:textId="77777777" w:rsidR="0005168A" w:rsidRPr="009533EC" w:rsidRDefault="0005168A" w:rsidP="0005168A">
      <w:pPr>
        <w:pStyle w:val="Odsekzoznamu"/>
        <w:tabs>
          <w:tab w:val="clear" w:pos="2160"/>
          <w:tab w:val="clear" w:pos="2880"/>
          <w:tab w:val="clear" w:pos="4500"/>
        </w:tabs>
        <w:ind w:left="0"/>
        <w:contextualSpacing/>
        <w:rPr>
          <w:rFonts w:ascii="Arial Narrow" w:hAnsi="Arial Narrow" w:cs="Arial"/>
          <w:sz w:val="22"/>
          <w:szCs w:val="22"/>
          <w:lang w:val="sk-SK"/>
        </w:rPr>
      </w:pPr>
      <w:r w:rsidRPr="009533EC">
        <w:rPr>
          <w:rFonts w:ascii="Arial Narrow" w:hAnsi="Arial Narrow" w:cs="Arial"/>
          <w:sz w:val="22"/>
          <w:szCs w:val="22"/>
          <w:lang w:val="sk-SK"/>
        </w:rPr>
        <w:t>- vyloženie tovaru v mieste dodania,</w:t>
      </w:r>
    </w:p>
    <w:p w14:paraId="5F0C5632" w14:textId="77777777" w:rsidR="0005168A" w:rsidRPr="009533EC" w:rsidRDefault="0005168A" w:rsidP="0005168A">
      <w:pPr>
        <w:jc w:val="both"/>
        <w:rPr>
          <w:rFonts w:ascii="Arial Narrow" w:hAnsi="Arial Narrow" w:cs="Arial"/>
          <w:sz w:val="22"/>
          <w:szCs w:val="22"/>
        </w:rPr>
      </w:pPr>
    </w:p>
    <w:p w14:paraId="775395B3" w14:textId="77777777" w:rsidR="0005168A" w:rsidRPr="009533EC" w:rsidRDefault="0005168A" w:rsidP="0005168A">
      <w:pPr>
        <w:pStyle w:val="Default"/>
        <w:jc w:val="both"/>
        <w:rPr>
          <w:rFonts w:ascii="Arial Narrow" w:eastAsia="Times New Roman" w:hAnsi="Arial Narrow"/>
          <w:color w:val="auto"/>
          <w:sz w:val="22"/>
          <w:szCs w:val="22"/>
          <w:lang w:eastAsia="cs-CZ"/>
        </w:rPr>
      </w:pPr>
      <w:r w:rsidRPr="009533EC">
        <w:rPr>
          <w:rFonts w:ascii="Arial Narrow" w:hAnsi="Arial Narrow"/>
          <w:sz w:val="22"/>
          <w:szCs w:val="22"/>
        </w:rPr>
        <w:t>Verejný obstarávateľ</w:t>
      </w:r>
      <w:r w:rsidRPr="009533EC">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 </w:t>
      </w:r>
    </w:p>
    <w:p w14:paraId="5CA2F68D" w14:textId="77777777" w:rsidR="0005168A" w:rsidRPr="008A4B2D" w:rsidRDefault="0005168A" w:rsidP="0005168A">
      <w:pPr>
        <w:pStyle w:val="Default"/>
        <w:jc w:val="both"/>
        <w:rPr>
          <w:rFonts w:ascii="Arial Narrow" w:eastAsia="Times New Roman" w:hAnsi="Arial Narrow"/>
          <w:color w:val="auto"/>
          <w:sz w:val="22"/>
          <w:szCs w:val="22"/>
          <w:lang w:eastAsia="cs-CZ"/>
        </w:rPr>
      </w:pPr>
    </w:p>
    <w:p w14:paraId="72D9693E" w14:textId="77777777" w:rsidR="0005168A" w:rsidRPr="008A4B2D" w:rsidRDefault="0005168A" w:rsidP="0005168A">
      <w:pPr>
        <w:pStyle w:val="Default"/>
        <w:jc w:val="both"/>
        <w:rPr>
          <w:rFonts w:ascii="Arial Narrow" w:eastAsia="Times New Roman" w:hAnsi="Arial Narrow"/>
          <w:color w:val="auto"/>
          <w:sz w:val="22"/>
          <w:szCs w:val="22"/>
          <w:lang w:eastAsia="cs-CZ"/>
        </w:rPr>
      </w:pPr>
      <w:r w:rsidRPr="008A4B2D">
        <w:rPr>
          <w:rFonts w:ascii="Arial Narrow" w:eastAsia="Times New Roman" w:hAnsi="Arial Narrow"/>
          <w:color w:val="auto"/>
          <w:sz w:val="22"/>
          <w:szCs w:val="22"/>
          <w:lang w:eastAsia="cs-CZ"/>
        </w:rPr>
        <w:t>Tovar musí byť nový, nepoužívaný, zabalený v neporušených obaloch, nepoškodený.</w:t>
      </w:r>
    </w:p>
    <w:p w14:paraId="19A7708D" w14:textId="77777777" w:rsidR="0005168A" w:rsidRPr="00A74E18" w:rsidRDefault="0005168A" w:rsidP="0005168A">
      <w:pPr>
        <w:spacing w:after="60" w:line="264" w:lineRule="auto"/>
        <w:jc w:val="both"/>
        <w:rPr>
          <w:rFonts w:ascii="Arial Narrow" w:hAnsi="Arial Narrow"/>
          <w:sz w:val="22"/>
          <w:szCs w:val="22"/>
        </w:rPr>
      </w:pPr>
    </w:p>
    <w:p w14:paraId="4795A2F8" w14:textId="77777777" w:rsidR="0005168A" w:rsidRPr="00A74E18" w:rsidRDefault="0005168A" w:rsidP="0005168A">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A74E18">
        <w:rPr>
          <w:rFonts w:ascii="Arial Narrow" w:hAnsi="Arial Narrow"/>
          <w:sz w:val="22"/>
          <w:szCs w:val="22"/>
        </w:rPr>
        <w:t>Verejný obstarávateľ požaduje na dodaný tovar min. 36 mesačnú záručnú dobu</w:t>
      </w:r>
      <w:r>
        <w:rPr>
          <w:rFonts w:ascii="Arial Narrow" w:hAnsi="Arial Narrow"/>
          <w:sz w:val="22"/>
          <w:szCs w:val="22"/>
        </w:rPr>
        <w:t xml:space="preserve"> garantovanú výrobcom</w:t>
      </w:r>
      <w:r w:rsidRPr="00A74E18">
        <w:rPr>
          <w:rFonts w:ascii="Arial Narrow" w:hAnsi="Arial Narrow"/>
          <w:sz w:val="22"/>
          <w:szCs w:val="22"/>
        </w:rPr>
        <w:t xml:space="preserve">, </w:t>
      </w:r>
      <w:r w:rsidRPr="008A4B2D">
        <w:rPr>
          <w:rFonts w:ascii="Arial Narrow" w:hAnsi="Arial Narrow" w:cs="Arial"/>
          <w:sz w:val="22"/>
          <w:szCs w:val="22"/>
        </w:rPr>
        <w:t>pokiaľ na záručnom liste nie je vyznačená dlhšia záručná doba podľa záručných podmienok výrobcu.</w:t>
      </w:r>
      <w:r w:rsidRPr="00A74E18">
        <w:rPr>
          <w:rFonts w:ascii="Arial Narrow" w:hAnsi="Arial Narrow"/>
          <w:sz w:val="22"/>
          <w:szCs w:val="22"/>
        </w:rPr>
        <w:t xml:space="preserve"> Verejný obstarávateľ ďalej požaduje:</w:t>
      </w:r>
    </w:p>
    <w:p w14:paraId="5299E473" w14:textId="77777777" w:rsidR="0005168A" w:rsidRPr="008A4B2D" w:rsidRDefault="0005168A" w:rsidP="0005168A">
      <w:pPr>
        <w:numPr>
          <w:ilvl w:val="0"/>
          <w:numId w:val="33"/>
        </w:numPr>
        <w:tabs>
          <w:tab w:val="clear" w:pos="2160"/>
          <w:tab w:val="clear" w:pos="2880"/>
          <w:tab w:val="clear" w:pos="4500"/>
          <w:tab w:val="center" w:pos="709"/>
          <w:tab w:val="center" w:pos="5670"/>
        </w:tabs>
        <w:spacing w:after="60" w:line="264" w:lineRule="auto"/>
        <w:rPr>
          <w:rFonts w:ascii="Arial Narrow" w:hAnsi="Arial Narrow" w:cs="Arial"/>
          <w:sz w:val="22"/>
          <w:szCs w:val="22"/>
        </w:rPr>
      </w:pPr>
      <w:r w:rsidRPr="00A74E18">
        <w:rPr>
          <w:rFonts w:ascii="Arial Narrow" w:hAnsi="Arial Narrow"/>
          <w:sz w:val="22"/>
          <w:szCs w:val="22"/>
        </w:rPr>
        <w:lastRenderedPageBreak/>
        <w:t>Opravu</w:t>
      </w:r>
      <w:r>
        <w:rPr>
          <w:rFonts w:ascii="Arial Narrow" w:hAnsi="Arial Narrow"/>
          <w:sz w:val="22"/>
          <w:szCs w:val="22"/>
        </w:rPr>
        <w:t xml:space="preserve"> (odozvu)</w:t>
      </w:r>
      <w:r w:rsidRPr="00A74E18">
        <w:rPr>
          <w:rFonts w:ascii="Arial Narrow" w:hAnsi="Arial Narrow"/>
          <w:sz w:val="22"/>
          <w:szCs w:val="22"/>
        </w:rPr>
        <w:t xml:space="preserve"> u </w:t>
      </w:r>
      <w:r>
        <w:rPr>
          <w:rFonts w:ascii="Arial Narrow" w:hAnsi="Arial Narrow"/>
          <w:sz w:val="22"/>
          <w:szCs w:val="22"/>
        </w:rPr>
        <w:t>verejného obstarávateľa</w:t>
      </w:r>
      <w:r w:rsidRPr="00A74E18">
        <w:rPr>
          <w:rFonts w:ascii="Arial Narrow" w:hAnsi="Arial Narrow"/>
          <w:sz w:val="22"/>
          <w:szCs w:val="22"/>
        </w:rPr>
        <w:t xml:space="preserve"> </w:t>
      </w:r>
      <w:r>
        <w:rPr>
          <w:rFonts w:ascii="Arial Narrow" w:hAnsi="Arial Narrow"/>
          <w:sz w:val="22"/>
          <w:szCs w:val="22"/>
        </w:rPr>
        <w:t>v mieste inštalácie</w:t>
      </w:r>
      <w:r w:rsidRPr="003500AD">
        <w:rPr>
          <w:rFonts w:ascii="Arial Narrow" w:hAnsi="Arial Narrow"/>
          <w:sz w:val="22"/>
          <w:szCs w:val="22"/>
        </w:rPr>
        <w:t xml:space="preserve"> </w:t>
      </w:r>
      <w:r w:rsidRPr="00A74E18">
        <w:rPr>
          <w:rFonts w:ascii="Arial Narrow" w:hAnsi="Arial Narrow"/>
          <w:sz w:val="22"/>
          <w:szCs w:val="22"/>
        </w:rPr>
        <w:t>najneskôr nasledujúci pracovný deň</w:t>
      </w:r>
      <w:r>
        <w:rPr>
          <w:rFonts w:ascii="Arial Narrow" w:hAnsi="Arial Narrow"/>
          <w:sz w:val="22"/>
          <w:szCs w:val="22"/>
        </w:rPr>
        <w:t xml:space="preserve"> </w:t>
      </w:r>
      <w:r w:rsidRPr="00A74E18">
        <w:rPr>
          <w:rFonts w:ascii="Arial Narrow" w:hAnsi="Arial Narrow"/>
          <w:sz w:val="22"/>
          <w:szCs w:val="22"/>
        </w:rPr>
        <w:t xml:space="preserve"> </w:t>
      </w:r>
      <w:r>
        <w:rPr>
          <w:rFonts w:ascii="Arial Narrow" w:hAnsi="Arial Narrow"/>
          <w:sz w:val="22"/>
          <w:szCs w:val="22"/>
        </w:rPr>
        <w:t xml:space="preserve">(platí pre položku č.1 a položku č.2) </w:t>
      </w:r>
      <w:r>
        <w:rPr>
          <w:rFonts w:ascii="Arial Narrow" w:hAnsi="Arial Narrow"/>
          <w:color w:val="000000"/>
          <w:sz w:val="22"/>
          <w:szCs w:val="22"/>
        </w:rPr>
        <w:t>Ministerstvo vnútra Slovenskej republiky, Sekcia verejnej správy – Odbor implementácie projektov verejnej správy,  Drieňová 22, 826 86 Bratislava</w:t>
      </w:r>
    </w:p>
    <w:p w14:paraId="74DE003E" w14:textId="77777777" w:rsidR="0005168A" w:rsidRPr="00A74E18" w:rsidRDefault="0005168A" w:rsidP="0005168A">
      <w:pPr>
        <w:tabs>
          <w:tab w:val="clear" w:pos="2160"/>
          <w:tab w:val="clear" w:pos="2880"/>
          <w:tab w:val="clear" w:pos="4500"/>
          <w:tab w:val="center" w:pos="851"/>
          <w:tab w:val="center" w:pos="5670"/>
        </w:tabs>
        <w:spacing w:after="60" w:line="264" w:lineRule="auto"/>
        <w:jc w:val="both"/>
        <w:rPr>
          <w:rFonts w:ascii="Arial Narrow" w:hAnsi="Arial Narrow"/>
          <w:sz w:val="22"/>
          <w:szCs w:val="22"/>
        </w:rPr>
      </w:pPr>
    </w:p>
    <w:p w14:paraId="03BC3D05" w14:textId="77777777" w:rsidR="0005168A" w:rsidRPr="008A4B2D" w:rsidRDefault="0005168A" w:rsidP="0005168A">
      <w:pPr>
        <w:tabs>
          <w:tab w:val="clear" w:pos="2160"/>
          <w:tab w:val="clear" w:pos="2880"/>
          <w:tab w:val="clear" w:pos="4500"/>
          <w:tab w:val="center" w:pos="1701"/>
          <w:tab w:val="center" w:pos="5670"/>
        </w:tabs>
        <w:spacing w:after="60" w:line="264" w:lineRule="auto"/>
        <w:jc w:val="both"/>
        <w:rPr>
          <w:rFonts w:ascii="Arial Narrow" w:hAnsi="Arial Narrow" w:cs="Arial"/>
          <w:sz w:val="22"/>
          <w:szCs w:val="22"/>
        </w:rPr>
      </w:pPr>
      <w:r w:rsidRPr="008A4B2D">
        <w:rPr>
          <w:rFonts w:ascii="Arial Narrow" w:hAnsi="Arial Narrow" w:cs="Arial"/>
          <w:sz w:val="22"/>
          <w:szCs w:val="22"/>
        </w:rPr>
        <w:t xml:space="preserve">Záručná doba začína plynúť dňom prevzatia predmetu zmluvy na základe dodacieho listu. </w:t>
      </w:r>
    </w:p>
    <w:p w14:paraId="677D8AE8" w14:textId="77777777" w:rsidR="0005168A" w:rsidRDefault="0005168A" w:rsidP="0005168A">
      <w:pPr>
        <w:tabs>
          <w:tab w:val="clear" w:pos="2160"/>
          <w:tab w:val="clear" w:pos="2880"/>
          <w:tab w:val="clear" w:pos="4500"/>
          <w:tab w:val="center" w:pos="1701"/>
          <w:tab w:val="center" w:pos="5670"/>
        </w:tabs>
        <w:spacing w:after="60" w:line="264" w:lineRule="auto"/>
        <w:jc w:val="both"/>
        <w:rPr>
          <w:rFonts w:ascii="Arial Narrow" w:hAnsi="Arial Narrow" w:cs="Arial"/>
          <w:sz w:val="22"/>
          <w:szCs w:val="22"/>
        </w:rPr>
      </w:pPr>
    </w:p>
    <w:p w14:paraId="5646D8EC" w14:textId="77777777" w:rsidR="0005168A" w:rsidRPr="009533EC" w:rsidRDefault="0005168A" w:rsidP="0005168A">
      <w:pPr>
        <w:tabs>
          <w:tab w:val="clear" w:pos="2160"/>
          <w:tab w:val="clear" w:pos="2880"/>
          <w:tab w:val="clear" w:pos="4500"/>
          <w:tab w:val="center" w:pos="1701"/>
          <w:tab w:val="center" w:pos="5670"/>
        </w:tabs>
        <w:spacing w:after="60" w:line="264" w:lineRule="auto"/>
        <w:jc w:val="both"/>
        <w:rPr>
          <w:rFonts w:ascii="Arial Narrow" w:hAnsi="Arial Narrow" w:cs="Arial"/>
          <w:sz w:val="22"/>
          <w:szCs w:val="22"/>
        </w:rPr>
      </w:pPr>
      <w:r w:rsidRPr="009533EC">
        <w:rPr>
          <w:rFonts w:ascii="Arial Narrow" w:hAnsi="Arial Narrow" w:cs="Arial"/>
          <w:sz w:val="22"/>
          <w:szCs w:val="22"/>
        </w:rPr>
        <w:t>Verejný obstarávateľ požaduje pre všetky typy dodávok odovzdanie dokumentácie – technická dokumentácia od výrobcu, návod na použitie/manuál pre obsluhu v slovenskom alebo českom jazyku, záručné listy, iné doklady podľa druhu tovaru.</w:t>
      </w:r>
    </w:p>
    <w:p w14:paraId="76FCAC20" w14:textId="77777777" w:rsidR="0005168A" w:rsidRPr="009533EC" w:rsidRDefault="0005168A" w:rsidP="0005168A">
      <w:pPr>
        <w:tabs>
          <w:tab w:val="clear" w:pos="2160"/>
          <w:tab w:val="clear" w:pos="2880"/>
          <w:tab w:val="clear" w:pos="4500"/>
        </w:tabs>
        <w:spacing w:after="60" w:line="264" w:lineRule="auto"/>
        <w:jc w:val="both"/>
        <w:rPr>
          <w:rFonts w:ascii="Arial Narrow" w:hAnsi="Arial Narrow" w:cs="Arial"/>
          <w:sz w:val="22"/>
          <w:szCs w:val="22"/>
        </w:rPr>
      </w:pPr>
    </w:p>
    <w:p w14:paraId="56643206" w14:textId="77777777" w:rsidR="0005168A" w:rsidRPr="009533EC" w:rsidRDefault="0005168A" w:rsidP="0005168A">
      <w:pPr>
        <w:tabs>
          <w:tab w:val="clear" w:pos="2160"/>
          <w:tab w:val="clear" w:pos="2880"/>
          <w:tab w:val="clear" w:pos="4500"/>
        </w:tabs>
        <w:spacing w:after="60" w:line="264" w:lineRule="auto"/>
        <w:jc w:val="both"/>
        <w:rPr>
          <w:rFonts w:ascii="Arial Narrow" w:hAnsi="Arial Narrow" w:cs="Arial"/>
          <w:b/>
          <w:sz w:val="22"/>
          <w:szCs w:val="22"/>
        </w:rPr>
      </w:pPr>
      <w:r w:rsidRPr="009533EC">
        <w:rPr>
          <w:rFonts w:ascii="Arial Narrow" w:hAnsi="Arial Narrow" w:cs="Arial"/>
          <w:b/>
          <w:sz w:val="22"/>
          <w:szCs w:val="22"/>
        </w:rPr>
        <w:t>Lehota plnenia je:</w:t>
      </w:r>
    </w:p>
    <w:p w14:paraId="5CDFE752" w14:textId="77777777" w:rsidR="0005168A" w:rsidRPr="009533EC" w:rsidRDefault="0005168A" w:rsidP="0005168A">
      <w:pPr>
        <w:tabs>
          <w:tab w:val="clear" w:pos="2160"/>
          <w:tab w:val="clear" w:pos="2880"/>
          <w:tab w:val="clear" w:pos="4500"/>
          <w:tab w:val="center" w:pos="1701"/>
          <w:tab w:val="center" w:pos="5670"/>
        </w:tabs>
        <w:spacing w:after="60" w:line="264" w:lineRule="auto"/>
        <w:jc w:val="both"/>
        <w:rPr>
          <w:rFonts w:ascii="Arial Narrow" w:hAnsi="Arial Narrow" w:cs="Arial"/>
          <w:sz w:val="22"/>
          <w:szCs w:val="22"/>
        </w:rPr>
      </w:pPr>
      <w:r w:rsidRPr="009533EC">
        <w:rPr>
          <w:rFonts w:ascii="Arial Narrow" w:hAnsi="Arial Narrow" w:cs="Arial"/>
          <w:sz w:val="22"/>
          <w:szCs w:val="22"/>
        </w:rPr>
        <w:t xml:space="preserve">Požadovaná lehota dodania je </w:t>
      </w:r>
      <w:r>
        <w:rPr>
          <w:rFonts w:ascii="Arial Narrow" w:hAnsi="Arial Narrow" w:cs="Arial"/>
          <w:sz w:val="22"/>
          <w:szCs w:val="22"/>
        </w:rPr>
        <w:t>do 4</w:t>
      </w:r>
      <w:r w:rsidRPr="009533EC">
        <w:rPr>
          <w:rFonts w:ascii="Arial Narrow" w:hAnsi="Arial Narrow" w:cs="Arial"/>
          <w:sz w:val="22"/>
          <w:szCs w:val="22"/>
        </w:rPr>
        <w:t xml:space="preserve">0 dní od nadobudnutia účinnosti zmluvy. Dodávka bude jednorazová. Dodávka sa musí fyzicky prebrať v čase od 08:00 hod. do 15:00 hod.   </w:t>
      </w:r>
    </w:p>
    <w:p w14:paraId="14BA1826" w14:textId="77777777" w:rsidR="0005168A" w:rsidRPr="009533EC" w:rsidRDefault="0005168A" w:rsidP="0005168A">
      <w:pPr>
        <w:pStyle w:val="Default"/>
        <w:jc w:val="both"/>
        <w:rPr>
          <w:rFonts w:ascii="Arial Narrow" w:hAnsi="Arial Narrow"/>
        </w:rPr>
      </w:pPr>
      <w:r w:rsidRPr="009533EC">
        <w:rPr>
          <w:rFonts w:ascii="Arial Narrow" w:hAnsi="Arial Narrow"/>
        </w:rPr>
        <w:t xml:space="preserve"> </w:t>
      </w:r>
    </w:p>
    <w:p w14:paraId="423D17BC" w14:textId="77777777" w:rsidR="0005168A" w:rsidRPr="00645D7C" w:rsidRDefault="0005168A" w:rsidP="0005168A">
      <w:pPr>
        <w:pStyle w:val="Odsekzoznamu"/>
        <w:tabs>
          <w:tab w:val="clear" w:pos="2160"/>
          <w:tab w:val="clear" w:pos="2880"/>
          <w:tab w:val="clear" w:pos="4500"/>
        </w:tabs>
        <w:ind w:left="0"/>
        <w:contextualSpacing/>
        <w:jc w:val="both"/>
        <w:rPr>
          <w:rFonts w:ascii="Arial Narrow" w:hAnsi="Arial Narrow"/>
          <w:sz w:val="22"/>
          <w:szCs w:val="22"/>
        </w:rPr>
      </w:pPr>
      <w:r w:rsidRPr="00645D7C">
        <w:rPr>
          <w:rFonts w:ascii="Arial Narrow" w:hAnsi="Arial Narrow"/>
          <w:b/>
          <w:color w:val="000000"/>
          <w:sz w:val="22"/>
          <w:szCs w:val="22"/>
        </w:rPr>
        <w:t xml:space="preserve">Miestom dodania </w:t>
      </w:r>
      <w:r w:rsidRPr="00645D7C">
        <w:rPr>
          <w:rFonts w:ascii="Arial Narrow" w:hAnsi="Arial Narrow"/>
          <w:b/>
          <w:color w:val="000000"/>
          <w:sz w:val="22"/>
          <w:szCs w:val="22"/>
          <w:lang w:val="sk-SK"/>
        </w:rPr>
        <w:t>je:</w:t>
      </w:r>
    </w:p>
    <w:p w14:paraId="3CC46E66" w14:textId="77777777" w:rsidR="0005168A" w:rsidRPr="00645D7C" w:rsidRDefault="0005168A" w:rsidP="0005168A">
      <w:pPr>
        <w:pStyle w:val="Odsekzoznamu"/>
        <w:tabs>
          <w:tab w:val="clear" w:pos="2160"/>
          <w:tab w:val="clear" w:pos="2880"/>
          <w:tab w:val="clear" w:pos="4500"/>
        </w:tabs>
        <w:ind w:left="425"/>
        <w:contextualSpacing/>
        <w:jc w:val="both"/>
        <w:rPr>
          <w:rFonts w:ascii="Arial Narrow" w:hAnsi="Arial Narrow"/>
          <w:sz w:val="22"/>
          <w:szCs w:val="22"/>
          <w:lang w:val="sk-SK"/>
        </w:rPr>
      </w:pPr>
    </w:p>
    <w:p w14:paraId="56CC167F" w14:textId="77777777" w:rsidR="0005168A" w:rsidRDefault="0005168A" w:rsidP="0005168A">
      <w:pPr>
        <w:tabs>
          <w:tab w:val="clear" w:pos="2160"/>
          <w:tab w:val="clear" w:pos="2880"/>
          <w:tab w:val="clear" w:pos="4500"/>
        </w:tabs>
        <w:contextualSpacing/>
        <w:jc w:val="both"/>
        <w:rPr>
          <w:rFonts w:ascii="Arial Narrow" w:hAnsi="Arial Narrow"/>
          <w:color w:val="000000"/>
          <w:sz w:val="22"/>
          <w:szCs w:val="22"/>
        </w:rPr>
      </w:pPr>
      <w:r>
        <w:rPr>
          <w:rFonts w:ascii="Arial Narrow" w:hAnsi="Arial Narrow"/>
          <w:color w:val="000000"/>
          <w:sz w:val="22"/>
          <w:szCs w:val="22"/>
        </w:rPr>
        <w:t>Verejný obstarávateľ požaduje tovar dodať na adresu Ministerstvo vnútra Slovenskej republiky, Sekcia verejnej správy – Odbor implementácie projektov verejnej správy,  Drieňová 22, 826 86 Bratislava.</w:t>
      </w:r>
    </w:p>
    <w:p w14:paraId="6E87DF00" w14:textId="77777777" w:rsidR="0005168A" w:rsidRPr="009533EC" w:rsidRDefault="0005168A" w:rsidP="0005168A">
      <w:pPr>
        <w:tabs>
          <w:tab w:val="clear" w:pos="2160"/>
          <w:tab w:val="clear" w:pos="2880"/>
          <w:tab w:val="clear" w:pos="4500"/>
          <w:tab w:val="center" w:pos="1701"/>
          <w:tab w:val="center" w:pos="5670"/>
        </w:tabs>
        <w:spacing w:after="60" w:line="264" w:lineRule="auto"/>
        <w:jc w:val="both"/>
        <w:rPr>
          <w:rFonts w:ascii="Arial Narrow" w:hAnsi="Arial Narrow" w:cs="Arial"/>
          <w:sz w:val="22"/>
          <w:szCs w:val="22"/>
        </w:rPr>
      </w:pPr>
    </w:p>
    <w:p w14:paraId="6D82ED2C" w14:textId="77777777" w:rsidR="0005168A" w:rsidRPr="009533EC" w:rsidRDefault="0005168A" w:rsidP="0005168A">
      <w:pPr>
        <w:pStyle w:val="A3"/>
        <w:numPr>
          <w:ilvl w:val="0"/>
          <w:numId w:val="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Narrow" w:hAnsi="Arial Narrow" w:cs="Arial"/>
          <w:b/>
          <w:sz w:val="22"/>
          <w:szCs w:val="22"/>
        </w:rPr>
      </w:pPr>
      <w:r w:rsidRPr="009533EC">
        <w:rPr>
          <w:rFonts w:ascii="Arial Narrow" w:hAnsi="Arial Narrow" w:cs="Arial"/>
          <w:b/>
          <w:sz w:val="22"/>
          <w:szCs w:val="22"/>
        </w:rPr>
        <w:t>Technická špecifikácia predmetu zákazky:</w:t>
      </w:r>
    </w:p>
    <w:p w14:paraId="52D199A9" w14:textId="77777777" w:rsidR="0005168A" w:rsidRPr="009533EC" w:rsidRDefault="0005168A" w:rsidP="0005168A">
      <w:pPr>
        <w:rPr>
          <w:rFonts w:ascii="Arial Narrow" w:hAnsi="Arial Narrow" w:cs="Arial"/>
          <w:color w:val="000000"/>
          <w:sz w:val="22"/>
          <w:szCs w:val="22"/>
        </w:rPr>
      </w:pPr>
      <w:r w:rsidRPr="009533EC">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4E00B8CB" w14:textId="77777777" w:rsidR="0005168A" w:rsidRDefault="0005168A" w:rsidP="0005168A">
      <w:pPr>
        <w:rPr>
          <w:rFonts w:ascii="Arial Narrow" w:hAnsi="Arial Narrow" w:cs="Arial"/>
          <w:sz w:val="22"/>
          <w:szCs w:val="22"/>
        </w:rPr>
      </w:pPr>
    </w:p>
    <w:p w14:paraId="0CBE19C4" w14:textId="77777777" w:rsidR="0005168A" w:rsidRPr="00704674" w:rsidRDefault="0005168A" w:rsidP="0005168A">
      <w:pPr>
        <w:ind w:left="708"/>
        <w:jc w:val="both"/>
        <w:rPr>
          <w:b/>
          <w:i/>
        </w:rPr>
      </w:pPr>
    </w:p>
    <w:tbl>
      <w:tblPr>
        <w:tblW w:w="9072" w:type="dxa"/>
        <w:tblInd w:w="70" w:type="dxa"/>
        <w:tblCellMar>
          <w:left w:w="70" w:type="dxa"/>
          <w:right w:w="70" w:type="dxa"/>
        </w:tblCellMar>
        <w:tblLook w:val="04A0" w:firstRow="1" w:lastRow="0" w:firstColumn="1" w:lastColumn="0" w:noHBand="0" w:noVBand="1"/>
      </w:tblPr>
      <w:tblGrid>
        <w:gridCol w:w="2574"/>
        <w:gridCol w:w="6498"/>
      </w:tblGrid>
      <w:tr w:rsidR="0005168A" w:rsidRPr="00162A3D" w14:paraId="3BD46D39" w14:textId="77777777" w:rsidTr="002A6040">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3EF3BC2" w14:textId="77777777" w:rsidR="0005168A" w:rsidRPr="00162A3D" w:rsidRDefault="0005168A" w:rsidP="002A6040">
            <w:pPr>
              <w:ind w:left="426"/>
              <w:jc w:val="both"/>
              <w:rPr>
                <w:rFonts w:ascii="Arial Narrow" w:hAnsi="Arial Narrow"/>
                <w:b/>
                <w:sz w:val="22"/>
                <w:szCs w:val="22"/>
              </w:rPr>
            </w:pPr>
            <w:r w:rsidRPr="00162A3D">
              <w:rPr>
                <w:rFonts w:ascii="Arial Narrow" w:hAnsi="Arial Narrow"/>
                <w:b/>
                <w:sz w:val="22"/>
                <w:szCs w:val="22"/>
              </w:rPr>
              <w:t xml:space="preserve">Požadovaná technická špecifikácia, parametre a funkcionality </w:t>
            </w:r>
          </w:p>
        </w:tc>
      </w:tr>
      <w:tr w:rsidR="0005168A" w:rsidRPr="00162A3D" w14:paraId="412CA815" w14:textId="77777777" w:rsidTr="002A6040">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F6F0556" w14:textId="77777777" w:rsidR="0005168A" w:rsidRPr="00162A3D" w:rsidRDefault="0005168A" w:rsidP="002A6040">
            <w:pPr>
              <w:ind w:left="426"/>
              <w:jc w:val="both"/>
              <w:rPr>
                <w:rFonts w:ascii="Arial Narrow" w:hAnsi="Arial Narrow"/>
                <w:b/>
                <w:sz w:val="22"/>
                <w:szCs w:val="22"/>
              </w:rPr>
            </w:pPr>
            <w:r>
              <w:rPr>
                <w:rFonts w:ascii="Arial Narrow" w:hAnsi="Arial Narrow"/>
                <w:b/>
                <w:sz w:val="22"/>
                <w:szCs w:val="22"/>
              </w:rPr>
              <w:t>položka č. 1. Prenosný počítač</w:t>
            </w:r>
            <w:r w:rsidRPr="00162A3D">
              <w:rPr>
                <w:rFonts w:ascii="Arial Narrow" w:hAnsi="Arial Narrow"/>
                <w:b/>
                <w:sz w:val="22"/>
                <w:szCs w:val="22"/>
              </w:rPr>
              <w:t xml:space="preserve"> </w:t>
            </w:r>
            <w:r>
              <w:rPr>
                <w:rFonts w:ascii="Arial Narrow" w:hAnsi="Arial Narrow"/>
                <w:b/>
                <w:sz w:val="22"/>
                <w:szCs w:val="22"/>
              </w:rPr>
              <w:t>(</w:t>
            </w:r>
            <w:r w:rsidRPr="00162A3D">
              <w:rPr>
                <w:rFonts w:ascii="Arial Narrow" w:hAnsi="Arial Narrow"/>
                <w:b/>
                <w:sz w:val="22"/>
                <w:szCs w:val="22"/>
              </w:rPr>
              <w:t>notebook</w:t>
            </w:r>
            <w:r>
              <w:rPr>
                <w:rFonts w:ascii="Arial Narrow" w:hAnsi="Arial Narrow"/>
                <w:b/>
                <w:sz w:val="22"/>
                <w:szCs w:val="22"/>
              </w:rPr>
              <w:t>)</w:t>
            </w:r>
            <w:r w:rsidRPr="00162A3D">
              <w:rPr>
                <w:rFonts w:ascii="Arial Narrow" w:hAnsi="Arial Narrow"/>
                <w:b/>
                <w:sz w:val="22"/>
                <w:szCs w:val="22"/>
              </w:rPr>
              <w:t xml:space="preserve"> </w:t>
            </w:r>
            <w:r>
              <w:rPr>
                <w:rFonts w:ascii="Arial Narrow" w:hAnsi="Arial Narrow"/>
                <w:b/>
                <w:sz w:val="22"/>
                <w:szCs w:val="22"/>
              </w:rPr>
              <w:t xml:space="preserve">- </w:t>
            </w:r>
            <w:r w:rsidRPr="00162A3D">
              <w:rPr>
                <w:rFonts w:ascii="Arial Narrow" w:hAnsi="Arial Narrow"/>
                <w:b/>
                <w:sz w:val="22"/>
                <w:szCs w:val="22"/>
              </w:rPr>
              <w:t>43 ks</w:t>
            </w:r>
          </w:p>
        </w:tc>
      </w:tr>
      <w:tr w:rsidR="0005168A" w:rsidRPr="00162A3D" w14:paraId="7ACC205E"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939006C" w14:textId="77777777" w:rsidR="0005168A" w:rsidRPr="00162A3D" w:rsidRDefault="0005168A" w:rsidP="002A6040">
            <w:pPr>
              <w:ind w:left="426"/>
              <w:jc w:val="both"/>
              <w:rPr>
                <w:rFonts w:ascii="Arial Narrow" w:hAnsi="Arial Narrow"/>
                <w:b/>
                <w:sz w:val="22"/>
                <w:szCs w:val="22"/>
              </w:rPr>
            </w:pPr>
            <w:r w:rsidRPr="00162A3D">
              <w:rPr>
                <w:rFonts w:ascii="Arial Narrow" w:hAnsi="Arial Narrow"/>
                <w:b/>
                <w:sz w:val="22"/>
                <w:szCs w:val="22"/>
              </w:rPr>
              <w:t xml:space="preserve">parameter </w:t>
            </w:r>
          </w:p>
        </w:tc>
        <w:tc>
          <w:tcPr>
            <w:tcW w:w="6498" w:type="dxa"/>
            <w:tcBorders>
              <w:top w:val="single" w:sz="4" w:space="0" w:color="auto"/>
              <w:left w:val="nil"/>
              <w:bottom w:val="single" w:sz="4" w:space="0" w:color="auto"/>
              <w:right w:val="single" w:sz="4" w:space="0" w:color="auto"/>
            </w:tcBorders>
            <w:shd w:val="clear" w:color="auto" w:fill="BFBFBF"/>
            <w:vAlign w:val="center"/>
            <w:hideMark/>
          </w:tcPr>
          <w:p w14:paraId="4AD2246C" w14:textId="77777777" w:rsidR="0005168A" w:rsidRPr="00162A3D" w:rsidRDefault="0005168A" w:rsidP="002A6040">
            <w:pPr>
              <w:ind w:left="426"/>
              <w:jc w:val="both"/>
              <w:rPr>
                <w:rFonts w:ascii="Arial Narrow" w:hAnsi="Arial Narrow"/>
                <w:b/>
                <w:sz w:val="22"/>
                <w:szCs w:val="22"/>
              </w:rPr>
            </w:pPr>
            <w:r w:rsidRPr="00162A3D">
              <w:rPr>
                <w:rFonts w:ascii="Arial Narrow" w:hAnsi="Arial Narrow"/>
                <w:b/>
                <w:sz w:val="22"/>
                <w:szCs w:val="22"/>
              </w:rPr>
              <w:t xml:space="preserve">špecifikácia </w:t>
            </w:r>
          </w:p>
        </w:tc>
      </w:tr>
      <w:tr w:rsidR="0005168A" w:rsidRPr="00162A3D" w14:paraId="1EAD2DA3"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0402ADE3"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Procesor </w:t>
            </w:r>
          </w:p>
        </w:tc>
        <w:tc>
          <w:tcPr>
            <w:tcW w:w="6498" w:type="dxa"/>
            <w:tcBorders>
              <w:top w:val="single" w:sz="4" w:space="0" w:color="auto"/>
              <w:left w:val="nil"/>
              <w:bottom w:val="single" w:sz="4" w:space="0" w:color="auto"/>
              <w:right w:val="single" w:sz="4" w:space="0" w:color="auto"/>
            </w:tcBorders>
            <w:shd w:val="clear" w:color="auto" w:fill="auto"/>
            <w:vAlign w:val="center"/>
          </w:tcPr>
          <w:p w14:paraId="75D59B21" w14:textId="00AC1091" w:rsidR="0005168A" w:rsidRPr="00162A3D" w:rsidRDefault="0035737B" w:rsidP="002A6040">
            <w:pPr>
              <w:ind w:left="426"/>
              <w:jc w:val="both"/>
              <w:rPr>
                <w:rFonts w:ascii="Arial Narrow" w:hAnsi="Arial Narrow"/>
                <w:sz w:val="22"/>
                <w:szCs w:val="22"/>
              </w:rPr>
            </w:pPr>
            <w:r w:rsidRPr="00BC41C4">
              <w:rPr>
                <w:rFonts w:ascii="Arial Narrow" w:hAnsi="Arial Narrow"/>
                <w:bCs/>
                <w:color w:val="000000"/>
                <w:sz w:val="22"/>
                <w:lang w:eastAsia="sk-SK"/>
              </w:rPr>
              <w:t xml:space="preserve">min. 4 jadrá, min. 6MB cache, s výkonom min. </w:t>
            </w:r>
            <w:r w:rsidRPr="00F53A0A">
              <w:rPr>
                <w:rFonts w:ascii="Arial Narrow" w:hAnsi="Arial Narrow"/>
                <w:bCs/>
                <w:sz w:val="22"/>
                <w:lang w:eastAsia="sk-SK"/>
              </w:rPr>
              <w:t>8700</w:t>
            </w:r>
            <w:r w:rsidRPr="00BC41C4">
              <w:rPr>
                <w:rFonts w:ascii="Arial Narrow" w:hAnsi="Arial Narrow"/>
                <w:bCs/>
                <w:color w:val="000000"/>
                <w:sz w:val="22"/>
                <w:lang w:eastAsia="sk-SK"/>
              </w:rPr>
              <w:t xml:space="preserve"> bodov v benchmarku Passmark CPU benchmark</w:t>
            </w:r>
          </w:p>
        </w:tc>
      </w:tr>
      <w:tr w:rsidR="0005168A" w:rsidRPr="00162A3D" w14:paraId="519FD891"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74BC8860"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Obrazovka</w:t>
            </w:r>
          </w:p>
        </w:tc>
        <w:tc>
          <w:tcPr>
            <w:tcW w:w="6498" w:type="dxa"/>
            <w:tcBorders>
              <w:top w:val="single" w:sz="4" w:space="0" w:color="auto"/>
              <w:left w:val="nil"/>
              <w:bottom w:val="single" w:sz="4" w:space="0" w:color="auto"/>
              <w:right w:val="single" w:sz="4" w:space="0" w:color="auto"/>
            </w:tcBorders>
            <w:shd w:val="clear" w:color="auto" w:fill="auto"/>
            <w:vAlign w:val="center"/>
          </w:tcPr>
          <w:p w14:paraId="7FC8B39F"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max. 14" LCD LED s matným povrchom, rozlíšenie min. HD (1920x1080), integrovaná HD webkamera</w:t>
            </w:r>
          </w:p>
        </w:tc>
      </w:tr>
      <w:tr w:rsidR="0005168A" w:rsidRPr="00162A3D" w14:paraId="63AEDDF9"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7C440B9D"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Pamäť </w:t>
            </w:r>
          </w:p>
        </w:tc>
        <w:tc>
          <w:tcPr>
            <w:tcW w:w="6498" w:type="dxa"/>
            <w:tcBorders>
              <w:top w:val="single" w:sz="4" w:space="0" w:color="auto"/>
              <w:left w:val="nil"/>
              <w:bottom w:val="single" w:sz="4" w:space="0" w:color="auto"/>
              <w:right w:val="single" w:sz="4" w:space="0" w:color="auto"/>
            </w:tcBorders>
            <w:shd w:val="clear" w:color="auto" w:fill="auto"/>
            <w:vAlign w:val="center"/>
          </w:tcPr>
          <w:p w14:paraId="597E772D"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min. 8GB, DDR4 s frekvenciou 2400 MHz, min. 1 slot voľný</w:t>
            </w:r>
          </w:p>
        </w:tc>
      </w:tr>
      <w:tr w:rsidR="0005168A" w:rsidRPr="00162A3D" w14:paraId="0911F8BD"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4686977D"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Pevný disk </w:t>
            </w:r>
          </w:p>
        </w:tc>
        <w:tc>
          <w:tcPr>
            <w:tcW w:w="6498" w:type="dxa"/>
            <w:tcBorders>
              <w:top w:val="single" w:sz="4" w:space="0" w:color="auto"/>
              <w:left w:val="nil"/>
              <w:bottom w:val="single" w:sz="4" w:space="0" w:color="auto"/>
              <w:right w:val="single" w:sz="4" w:space="0" w:color="auto"/>
            </w:tcBorders>
            <w:shd w:val="clear" w:color="auto" w:fill="auto"/>
            <w:vAlign w:val="center"/>
          </w:tcPr>
          <w:p w14:paraId="346E5DD1" w14:textId="191AEE69" w:rsidR="0005168A" w:rsidRPr="00162A3D" w:rsidRDefault="0035737B" w:rsidP="002A6040">
            <w:pPr>
              <w:ind w:left="426"/>
              <w:jc w:val="both"/>
              <w:rPr>
                <w:rFonts w:ascii="Arial Narrow" w:hAnsi="Arial Narrow"/>
                <w:sz w:val="22"/>
                <w:szCs w:val="22"/>
              </w:rPr>
            </w:pPr>
            <w:r w:rsidRPr="00BC41C4">
              <w:rPr>
                <w:rFonts w:ascii="Arial Narrow" w:hAnsi="Arial Narrow"/>
                <w:color w:val="000000"/>
                <w:sz w:val="22"/>
                <w:lang w:eastAsia="sk-SK"/>
              </w:rPr>
              <w:t>min. 500 GB - M.2 SSD</w:t>
            </w:r>
          </w:p>
        </w:tc>
      </w:tr>
      <w:tr w:rsidR="0005168A" w:rsidRPr="00162A3D" w14:paraId="2718BE2D"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11802E06"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Grafický adaptér </w:t>
            </w:r>
          </w:p>
        </w:tc>
        <w:tc>
          <w:tcPr>
            <w:tcW w:w="6498" w:type="dxa"/>
            <w:tcBorders>
              <w:top w:val="single" w:sz="4" w:space="0" w:color="auto"/>
              <w:left w:val="nil"/>
              <w:bottom w:val="single" w:sz="4" w:space="0" w:color="auto"/>
              <w:right w:val="single" w:sz="4" w:space="0" w:color="auto"/>
            </w:tcBorders>
            <w:shd w:val="clear" w:color="auto" w:fill="auto"/>
            <w:vAlign w:val="center"/>
          </w:tcPr>
          <w:p w14:paraId="7D725AF7"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integrovaný so zdieľanou pamäťou,</w:t>
            </w:r>
            <w:r>
              <w:rPr>
                <w:rFonts w:ascii="Arial Narrow" w:hAnsi="Arial Narrow"/>
                <w:sz w:val="22"/>
                <w:szCs w:val="22"/>
              </w:rPr>
              <w:t xml:space="preserve"> alebo d</w:t>
            </w:r>
            <w:r w:rsidRPr="008B5CF0">
              <w:rPr>
                <w:rFonts w:ascii="Arial Narrow" w:hAnsi="Arial Narrow"/>
                <w:sz w:val="22"/>
                <w:szCs w:val="22"/>
              </w:rPr>
              <w:t>edikovaná grafická karta</w:t>
            </w:r>
            <w:r>
              <w:rPr>
                <w:rFonts w:ascii="Arial Narrow" w:hAnsi="Arial Narrow"/>
                <w:sz w:val="22"/>
                <w:szCs w:val="22"/>
              </w:rPr>
              <w:t xml:space="preserve"> alebo samostatný grafický adaptér;</w:t>
            </w:r>
            <w:r w:rsidRPr="00162A3D">
              <w:rPr>
                <w:rFonts w:ascii="Arial Narrow" w:hAnsi="Arial Narrow"/>
                <w:sz w:val="22"/>
                <w:szCs w:val="22"/>
              </w:rPr>
              <w:t xml:space="preserve"> podpora zobrazovania </w:t>
            </w:r>
            <w:r w:rsidRPr="00DA36F4">
              <w:rPr>
                <w:rFonts w:ascii="Arial Narrow" w:hAnsi="Arial Narrow"/>
                <w:sz w:val="22"/>
                <w:szCs w:val="22"/>
              </w:rPr>
              <w:t>na dvoch monitoroch súčasne</w:t>
            </w:r>
          </w:p>
        </w:tc>
      </w:tr>
      <w:tr w:rsidR="0005168A" w:rsidRPr="00162A3D" w14:paraId="68D96176"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7B449558"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Zvukový adaptér </w:t>
            </w:r>
          </w:p>
        </w:tc>
        <w:tc>
          <w:tcPr>
            <w:tcW w:w="6498" w:type="dxa"/>
            <w:tcBorders>
              <w:top w:val="single" w:sz="4" w:space="0" w:color="auto"/>
              <w:left w:val="nil"/>
              <w:bottom w:val="single" w:sz="4" w:space="0" w:color="auto"/>
              <w:right w:val="single" w:sz="4" w:space="0" w:color="auto"/>
            </w:tcBorders>
            <w:shd w:val="clear" w:color="auto" w:fill="auto"/>
            <w:vAlign w:val="center"/>
          </w:tcPr>
          <w:p w14:paraId="1122385F"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integrovaný s integrovanými reproduktormi, stereo vstup, stereo výstup resp. kombo audio port</w:t>
            </w:r>
          </w:p>
        </w:tc>
      </w:tr>
      <w:tr w:rsidR="0005168A" w:rsidRPr="00162A3D" w14:paraId="358AD08F"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767CDA9C"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Komunikačné rozhrania </w:t>
            </w:r>
          </w:p>
        </w:tc>
        <w:tc>
          <w:tcPr>
            <w:tcW w:w="6498" w:type="dxa"/>
            <w:tcBorders>
              <w:top w:val="single" w:sz="4" w:space="0" w:color="auto"/>
              <w:left w:val="nil"/>
              <w:bottom w:val="single" w:sz="4" w:space="0" w:color="auto"/>
              <w:right w:val="single" w:sz="4" w:space="0" w:color="auto"/>
            </w:tcBorders>
            <w:shd w:val="clear" w:color="auto" w:fill="auto"/>
            <w:vAlign w:val="center"/>
          </w:tcPr>
          <w:p w14:paraId="2EDB7E58"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integrované, RJ45 s rýchlosťami 10/100/1000 Mbps fullduplex, WiFi 802.11 ac; Bluetooth 4.1, vstavaný WWAN 4G modem</w:t>
            </w:r>
          </w:p>
        </w:tc>
      </w:tr>
      <w:tr w:rsidR="0005168A" w:rsidRPr="00162A3D" w14:paraId="70D524AB"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296FC894"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Vstupné zariadenia </w:t>
            </w:r>
          </w:p>
        </w:tc>
        <w:tc>
          <w:tcPr>
            <w:tcW w:w="6498" w:type="dxa"/>
            <w:tcBorders>
              <w:top w:val="single" w:sz="4" w:space="0" w:color="auto"/>
              <w:left w:val="nil"/>
              <w:bottom w:val="single" w:sz="4" w:space="0" w:color="auto"/>
              <w:right w:val="single" w:sz="4" w:space="0" w:color="auto"/>
            </w:tcBorders>
            <w:shd w:val="clear" w:color="auto" w:fill="auto"/>
            <w:vAlign w:val="center"/>
          </w:tcPr>
          <w:p w14:paraId="406EAC4F"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podsvietená klávesnica so slovenským popisom s polohovacím zariadením, dotyková ovládacia plocha</w:t>
            </w:r>
          </w:p>
        </w:tc>
      </w:tr>
      <w:tr w:rsidR="0005168A" w:rsidRPr="00162A3D" w14:paraId="6896E4E0"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3BECA962"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Prevedenie</w:t>
            </w:r>
          </w:p>
        </w:tc>
        <w:tc>
          <w:tcPr>
            <w:tcW w:w="6498" w:type="dxa"/>
            <w:tcBorders>
              <w:top w:val="single" w:sz="4" w:space="0" w:color="auto"/>
              <w:left w:val="nil"/>
              <w:bottom w:val="single" w:sz="4" w:space="0" w:color="auto"/>
              <w:right w:val="single" w:sz="4" w:space="0" w:color="auto"/>
            </w:tcBorders>
            <w:shd w:val="clear" w:color="auto" w:fill="auto"/>
            <w:vAlign w:val="center"/>
          </w:tcPr>
          <w:p w14:paraId="012AF8C9"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kovové pánty displeja, klávesnica odolná voči poliatiu tekutinou</w:t>
            </w:r>
          </w:p>
        </w:tc>
      </w:tr>
      <w:tr w:rsidR="0005168A" w:rsidRPr="00162A3D" w14:paraId="048E43D4"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7FD74581" w14:textId="77777777" w:rsidR="0005168A" w:rsidRPr="00162A3D" w:rsidRDefault="0005168A" w:rsidP="002A6040">
            <w:pPr>
              <w:ind w:left="426"/>
              <w:jc w:val="both"/>
              <w:rPr>
                <w:rFonts w:ascii="Arial Narrow" w:hAnsi="Arial Narrow"/>
                <w:sz w:val="22"/>
                <w:szCs w:val="22"/>
              </w:rPr>
            </w:pPr>
          </w:p>
          <w:p w14:paraId="00927342"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Vstupno-výstupné porty </w:t>
            </w:r>
          </w:p>
        </w:tc>
        <w:tc>
          <w:tcPr>
            <w:tcW w:w="6498" w:type="dxa"/>
            <w:tcBorders>
              <w:top w:val="single" w:sz="4" w:space="0" w:color="auto"/>
              <w:left w:val="nil"/>
              <w:bottom w:val="single" w:sz="4" w:space="0" w:color="auto"/>
              <w:right w:val="single" w:sz="4" w:space="0" w:color="auto"/>
            </w:tcBorders>
            <w:shd w:val="clear" w:color="auto" w:fill="auto"/>
            <w:vAlign w:val="center"/>
          </w:tcPr>
          <w:p w14:paraId="567DD659" w14:textId="77777777" w:rsidR="0035737B" w:rsidRDefault="0005168A" w:rsidP="0035737B">
            <w:pPr>
              <w:rPr>
                <w:rFonts w:ascii="Arial Narrow" w:hAnsi="Arial Narrow"/>
                <w:color w:val="000000"/>
                <w:sz w:val="22"/>
                <w:lang w:eastAsia="sk-SK"/>
              </w:rPr>
            </w:pPr>
            <w:r>
              <w:rPr>
                <w:rFonts w:ascii="Arial Narrow" w:hAnsi="Arial Narrow"/>
                <w:sz w:val="22"/>
                <w:szCs w:val="22"/>
              </w:rPr>
              <w:t xml:space="preserve">          </w:t>
            </w:r>
            <w:r w:rsidR="0035737B" w:rsidRPr="00BC41C4">
              <w:rPr>
                <w:rFonts w:ascii="Arial Narrow" w:hAnsi="Arial Narrow"/>
                <w:color w:val="000000"/>
                <w:sz w:val="22"/>
                <w:lang w:eastAsia="sk-SK"/>
              </w:rPr>
              <w:t>min. 3x USB 3.0 (z toho 1x môže byť USB-C alebo Thunderbolt),</w:t>
            </w:r>
            <w:r w:rsidR="0035737B">
              <w:rPr>
                <w:rFonts w:ascii="Arial Narrow" w:hAnsi="Arial Narrow"/>
                <w:color w:val="000000"/>
                <w:sz w:val="22"/>
                <w:lang w:eastAsia="sk-SK"/>
              </w:rPr>
              <w:t xml:space="preserve"> min. </w:t>
            </w:r>
            <w:r w:rsidR="0035737B" w:rsidRPr="00BC41C4">
              <w:rPr>
                <w:rFonts w:ascii="Arial Narrow" w:hAnsi="Arial Narrow"/>
                <w:color w:val="000000"/>
                <w:sz w:val="22"/>
                <w:lang w:eastAsia="sk-SK"/>
              </w:rPr>
              <w:t xml:space="preserve">2x </w:t>
            </w:r>
            <w:r w:rsidR="0035737B">
              <w:rPr>
                <w:rFonts w:ascii="Arial Narrow" w:hAnsi="Arial Narrow"/>
                <w:color w:val="000000"/>
                <w:sz w:val="22"/>
                <w:lang w:eastAsia="sk-SK"/>
              </w:rPr>
              <w:t xml:space="preserve">  </w:t>
            </w:r>
          </w:p>
          <w:p w14:paraId="3494FB96" w14:textId="77777777" w:rsidR="0035737B" w:rsidRDefault="0035737B" w:rsidP="0035737B">
            <w:pPr>
              <w:rPr>
                <w:rFonts w:ascii="Arial Narrow" w:hAnsi="Arial Narrow"/>
                <w:color w:val="000000"/>
                <w:sz w:val="22"/>
                <w:lang w:eastAsia="sk-SK"/>
              </w:rPr>
            </w:pPr>
            <w:r>
              <w:rPr>
                <w:rFonts w:ascii="Arial Narrow" w:hAnsi="Arial Narrow"/>
                <w:color w:val="000000"/>
                <w:sz w:val="22"/>
                <w:lang w:eastAsia="sk-SK"/>
              </w:rPr>
              <w:t xml:space="preserve">         </w:t>
            </w:r>
            <w:r w:rsidRPr="00BC41C4">
              <w:rPr>
                <w:rFonts w:ascii="Arial Narrow" w:hAnsi="Arial Narrow"/>
                <w:color w:val="000000"/>
                <w:sz w:val="22"/>
                <w:lang w:eastAsia="sk-SK"/>
              </w:rPr>
              <w:t xml:space="preserve">digitálny port (miniDP/DisplayPort/HDMI alebo USB-C/Thunderbolt s </w:t>
            </w:r>
          </w:p>
          <w:p w14:paraId="52846882" w14:textId="77777777" w:rsidR="0035737B" w:rsidRDefault="0035737B" w:rsidP="0035737B">
            <w:pPr>
              <w:rPr>
                <w:rFonts w:ascii="Arial Narrow" w:hAnsi="Arial Narrow"/>
                <w:color w:val="000000"/>
                <w:sz w:val="22"/>
                <w:lang w:eastAsia="sk-SK"/>
              </w:rPr>
            </w:pPr>
            <w:r>
              <w:rPr>
                <w:rFonts w:ascii="Arial Narrow" w:hAnsi="Arial Narrow"/>
                <w:color w:val="000000"/>
                <w:sz w:val="22"/>
                <w:lang w:eastAsia="sk-SK"/>
              </w:rPr>
              <w:t xml:space="preserve">         </w:t>
            </w:r>
            <w:r w:rsidRPr="00BC41C4">
              <w:rPr>
                <w:rFonts w:ascii="Arial Narrow" w:hAnsi="Arial Narrow"/>
                <w:color w:val="000000"/>
                <w:sz w:val="22"/>
                <w:lang w:eastAsia="sk-SK"/>
              </w:rPr>
              <w:t xml:space="preserve">podporou DP protokolu), čítačka pamäťových kariet SD, </w:t>
            </w:r>
          </w:p>
          <w:p w14:paraId="752416DE" w14:textId="3CAA13DA" w:rsidR="0005168A" w:rsidRPr="00162A3D" w:rsidRDefault="0035737B" w:rsidP="0035737B">
            <w:pPr>
              <w:rPr>
                <w:rFonts w:ascii="Arial Narrow" w:hAnsi="Arial Narrow"/>
                <w:sz w:val="22"/>
                <w:szCs w:val="22"/>
              </w:rPr>
            </w:pPr>
            <w:r>
              <w:rPr>
                <w:rFonts w:ascii="Arial Narrow" w:hAnsi="Arial Narrow"/>
                <w:color w:val="000000"/>
                <w:sz w:val="22"/>
                <w:lang w:eastAsia="sk-SK"/>
              </w:rPr>
              <w:t xml:space="preserve">         </w:t>
            </w:r>
            <w:r w:rsidRPr="00BC41C4">
              <w:rPr>
                <w:rFonts w:ascii="Arial Narrow" w:hAnsi="Arial Narrow"/>
                <w:color w:val="000000"/>
                <w:sz w:val="22"/>
                <w:lang w:eastAsia="sk-SK"/>
              </w:rPr>
              <w:t>dokovací konektor  (aj USB-C) s možnosťou nabíjania NB</w:t>
            </w:r>
          </w:p>
        </w:tc>
      </w:tr>
      <w:tr w:rsidR="0005168A" w:rsidRPr="00162A3D" w14:paraId="23C98879"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60CCD52F" w14:textId="77777777" w:rsidR="0005168A" w:rsidRDefault="0005168A" w:rsidP="002A6040">
            <w:pPr>
              <w:ind w:left="426"/>
              <w:jc w:val="both"/>
              <w:rPr>
                <w:rFonts w:ascii="Arial Narrow" w:hAnsi="Arial Narrow"/>
                <w:sz w:val="22"/>
                <w:szCs w:val="22"/>
              </w:rPr>
            </w:pPr>
            <w:r>
              <w:rPr>
                <w:rFonts w:ascii="Arial Narrow" w:hAnsi="Arial Narrow"/>
                <w:sz w:val="22"/>
                <w:szCs w:val="22"/>
              </w:rPr>
              <w:lastRenderedPageBreak/>
              <w:t xml:space="preserve">Management    </w:t>
            </w:r>
          </w:p>
          <w:p w14:paraId="2D1B5C9E"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a bezpečnosť </w:t>
            </w:r>
          </w:p>
        </w:tc>
        <w:tc>
          <w:tcPr>
            <w:tcW w:w="6498" w:type="dxa"/>
            <w:tcBorders>
              <w:top w:val="single" w:sz="4" w:space="0" w:color="auto"/>
              <w:left w:val="nil"/>
              <w:bottom w:val="single" w:sz="4" w:space="0" w:color="auto"/>
              <w:right w:val="single" w:sz="4" w:space="0" w:color="auto"/>
            </w:tcBorders>
            <w:shd w:val="clear" w:color="auto" w:fill="auto"/>
            <w:vAlign w:val="center"/>
          </w:tcPr>
          <w:p w14:paraId="0DBCEC7F"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slot pre bezpečnostný zámok proti odcudzeniu, TPM čip v.2.0, možnosť zabezpečiť prístup do BIOSu, možnosť vypnúť vstupno-výstupné porty, vstavaný snímač odtlačku prstov, vstavaný kontaktný smart card reader</w:t>
            </w:r>
          </w:p>
        </w:tc>
      </w:tr>
      <w:tr w:rsidR="0005168A" w:rsidRPr="00162A3D" w14:paraId="4708B74A"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0585569D"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Batéria </w:t>
            </w:r>
          </w:p>
        </w:tc>
        <w:tc>
          <w:tcPr>
            <w:tcW w:w="6498" w:type="dxa"/>
            <w:tcBorders>
              <w:top w:val="single" w:sz="4" w:space="0" w:color="auto"/>
              <w:left w:val="nil"/>
              <w:bottom w:val="single" w:sz="4" w:space="0" w:color="auto"/>
              <w:right w:val="single" w:sz="4" w:space="0" w:color="auto"/>
            </w:tcBorders>
            <w:shd w:val="clear" w:color="auto" w:fill="auto"/>
            <w:vAlign w:val="center"/>
          </w:tcPr>
          <w:p w14:paraId="6758718A"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výdrž na jedno nabitie min. 8 hod v zapnutom stave</w:t>
            </w:r>
          </w:p>
        </w:tc>
      </w:tr>
      <w:tr w:rsidR="0005168A" w:rsidRPr="00162A3D" w14:paraId="497D2955"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346C6AE6"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Hmotnosť </w:t>
            </w:r>
          </w:p>
        </w:tc>
        <w:tc>
          <w:tcPr>
            <w:tcW w:w="6498" w:type="dxa"/>
            <w:tcBorders>
              <w:top w:val="single" w:sz="4" w:space="0" w:color="auto"/>
              <w:left w:val="nil"/>
              <w:bottom w:val="single" w:sz="4" w:space="0" w:color="auto"/>
              <w:right w:val="single" w:sz="4" w:space="0" w:color="auto"/>
            </w:tcBorders>
            <w:shd w:val="clear" w:color="auto" w:fill="auto"/>
            <w:vAlign w:val="center"/>
          </w:tcPr>
          <w:p w14:paraId="3E4DCB4D"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max. 1,8 kg</w:t>
            </w:r>
          </w:p>
        </w:tc>
      </w:tr>
      <w:tr w:rsidR="0005168A" w:rsidRPr="00162A3D" w14:paraId="15C1E0C1"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61A76BFB"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Operačný</w:t>
            </w:r>
            <w:r>
              <w:rPr>
                <w:rFonts w:ascii="Arial Narrow" w:hAnsi="Arial Narrow"/>
                <w:sz w:val="22"/>
                <w:szCs w:val="22"/>
              </w:rPr>
              <w:t xml:space="preserve"> systém </w:t>
            </w:r>
          </w:p>
        </w:tc>
        <w:tc>
          <w:tcPr>
            <w:tcW w:w="6498" w:type="dxa"/>
            <w:tcBorders>
              <w:top w:val="single" w:sz="4" w:space="0" w:color="auto"/>
              <w:left w:val="nil"/>
              <w:bottom w:val="single" w:sz="4" w:space="0" w:color="auto"/>
              <w:right w:val="single" w:sz="4" w:space="0" w:color="auto"/>
            </w:tcBorders>
            <w:shd w:val="clear" w:color="auto" w:fill="auto"/>
            <w:vAlign w:val="center"/>
          </w:tcPr>
          <w:p w14:paraId="6EE66EAC" w14:textId="77777777" w:rsidR="0005168A" w:rsidRDefault="0005168A" w:rsidP="002A6040">
            <w:pPr>
              <w:autoSpaceDE w:val="0"/>
              <w:autoSpaceDN w:val="0"/>
              <w:adjustRightInd w:val="0"/>
              <w:rPr>
                <w:rFonts w:ascii="Arial Narrow" w:hAnsi="Arial Narrow"/>
                <w:sz w:val="22"/>
                <w:szCs w:val="22"/>
              </w:rPr>
            </w:pPr>
            <w:r>
              <w:rPr>
                <w:rFonts w:ascii="Arial Narrow" w:hAnsi="Arial Narrow"/>
                <w:sz w:val="22"/>
                <w:szCs w:val="22"/>
              </w:rPr>
              <w:t xml:space="preserve">         </w:t>
            </w:r>
            <w:r w:rsidRPr="00073DD3">
              <w:rPr>
                <w:rFonts w:ascii="Arial Narrow" w:hAnsi="Arial Narrow"/>
                <w:sz w:val="22"/>
                <w:szCs w:val="22"/>
              </w:rPr>
              <w:t>Predinštalovaný Microsoft Windows 10 Pro 64-bit</w:t>
            </w:r>
            <w:r>
              <w:rPr>
                <w:rFonts w:ascii="Arial Narrow" w:hAnsi="Arial Narrow"/>
                <w:sz w:val="22"/>
                <w:szCs w:val="22"/>
              </w:rPr>
              <w:t xml:space="preserve"> alebo ekvivalentný s   </w:t>
            </w:r>
          </w:p>
          <w:p w14:paraId="1930AB4E" w14:textId="77777777" w:rsidR="0005168A" w:rsidRDefault="0005168A" w:rsidP="002A6040">
            <w:pPr>
              <w:autoSpaceDE w:val="0"/>
              <w:autoSpaceDN w:val="0"/>
              <w:adjustRightInd w:val="0"/>
              <w:rPr>
                <w:rFonts w:ascii="Arial Narrow" w:hAnsi="Arial Narrow"/>
                <w:sz w:val="22"/>
                <w:szCs w:val="22"/>
              </w:rPr>
            </w:pPr>
            <w:r>
              <w:rPr>
                <w:rFonts w:ascii="Arial Narrow" w:hAnsi="Arial Narrow"/>
                <w:sz w:val="22"/>
                <w:szCs w:val="22"/>
              </w:rPr>
              <w:t xml:space="preserve">         </w:t>
            </w:r>
            <w:r w:rsidRPr="00073DD3">
              <w:rPr>
                <w:rFonts w:ascii="Arial Narrow" w:hAnsi="Arial Narrow"/>
                <w:sz w:val="22"/>
                <w:szCs w:val="22"/>
              </w:rPr>
              <w:t xml:space="preserve">platnou </w:t>
            </w:r>
            <w:r>
              <w:rPr>
                <w:rFonts w:ascii="Arial Narrow" w:hAnsi="Arial Narrow"/>
                <w:sz w:val="22"/>
                <w:szCs w:val="22"/>
              </w:rPr>
              <w:t xml:space="preserve">OEM </w:t>
            </w:r>
            <w:r w:rsidRPr="00073DD3">
              <w:rPr>
                <w:rFonts w:ascii="Arial Narrow" w:hAnsi="Arial Narrow"/>
                <w:sz w:val="22"/>
                <w:szCs w:val="22"/>
              </w:rPr>
              <w:t>licenciou.</w:t>
            </w:r>
            <w:r>
              <w:rPr>
                <w:rFonts w:ascii="Arial Narrow" w:hAnsi="Arial Narrow"/>
                <w:sz w:val="22"/>
                <w:szCs w:val="22"/>
              </w:rPr>
              <w:t xml:space="preserve"> </w:t>
            </w:r>
            <w:r w:rsidRPr="00073DD3">
              <w:rPr>
                <w:rFonts w:ascii="Arial Narrow" w:hAnsi="Arial Narrow"/>
                <w:sz w:val="22"/>
                <w:szCs w:val="22"/>
              </w:rPr>
              <w:t>Ekvivalentom sa rozumie 64-bit O</w:t>
            </w:r>
            <w:r>
              <w:rPr>
                <w:rFonts w:ascii="Arial Narrow" w:hAnsi="Arial Narrow"/>
                <w:sz w:val="22"/>
                <w:szCs w:val="22"/>
              </w:rPr>
              <w:t xml:space="preserve">EM operačný   </w:t>
            </w:r>
          </w:p>
          <w:p w14:paraId="7B289BAF" w14:textId="77777777" w:rsidR="0005168A" w:rsidRDefault="0005168A" w:rsidP="002A6040">
            <w:pPr>
              <w:autoSpaceDE w:val="0"/>
              <w:autoSpaceDN w:val="0"/>
              <w:adjustRightInd w:val="0"/>
              <w:rPr>
                <w:rFonts w:ascii="Arial Narrow" w:hAnsi="Arial Narrow"/>
                <w:sz w:val="22"/>
                <w:szCs w:val="22"/>
              </w:rPr>
            </w:pPr>
            <w:r>
              <w:rPr>
                <w:rFonts w:ascii="Arial Narrow" w:hAnsi="Arial Narrow"/>
                <w:sz w:val="22"/>
                <w:szCs w:val="22"/>
              </w:rPr>
              <w:t xml:space="preserve">         systém v slovenskej </w:t>
            </w:r>
            <w:r w:rsidRPr="00073DD3">
              <w:rPr>
                <w:rFonts w:ascii="Arial Narrow" w:hAnsi="Arial Narrow"/>
                <w:sz w:val="22"/>
                <w:szCs w:val="22"/>
              </w:rPr>
              <w:t xml:space="preserve">lokalizácii, lokálna aj centralizovaná správa skupín </w:t>
            </w:r>
            <w:r>
              <w:rPr>
                <w:rFonts w:ascii="Arial Narrow" w:hAnsi="Arial Narrow"/>
                <w:sz w:val="22"/>
                <w:szCs w:val="22"/>
              </w:rPr>
              <w:t xml:space="preserve">  </w:t>
            </w:r>
          </w:p>
          <w:p w14:paraId="5FE98C4C" w14:textId="77777777" w:rsidR="0005168A" w:rsidRDefault="0005168A" w:rsidP="002A6040">
            <w:pPr>
              <w:autoSpaceDE w:val="0"/>
              <w:autoSpaceDN w:val="0"/>
              <w:adjustRightInd w:val="0"/>
              <w:rPr>
                <w:rFonts w:ascii="Arial Narrow" w:hAnsi="Arial Narrow"/>
                <w:sz w:val="22"/>
                <w:szCs w:val="22"/>
              </w:rPr>
            </w:pPr>
            <w:r>
              <w:rPr>
                <w:rFonts w:ascii="Arial Narrow" w:hAnsi="Arial Narrow"/>
                <w:sz w:val="22"/>
                <w:szCs w:val="22"/>
              </w:rPr>
              <w:t xml:space="preserve">         užívateľov, podpora práce </w:t>
            </w:r>
            <w:r w:rsidRPr="00073DD3">
              <w:rPr>
                <w:rFonts w:ascii="Arial Narrow" w:hAnsi="Arial Narrow"/>
                <w:sz w:val="22"/>
                <w:szCs w:val="22"/>
              </w:rPr>
              <w:t>s multimédiami, možnosť pravidelnej</w:t>
            </w:r>
            <w:r>
              <w:rPr>
                <w:rFonts w:ascii="Arial Narrow" w:hAnsi="Arial Narrow"/>
                <w:sz w:val="22"/>
                <w:szCs w:val="22"/>
              </w:rPr>
              <w:t xml:space="preserve">   </w:t>
            </w:r>
          </w:p>
          <w:p w14:paraId="1DB8260A" w14:textId="77777777" w:rsidR="0005168A" w:rsidRDefault="0005168A" w:rsidP="002A6040">
            <w:pPr>
              <w:autoSpaceDE w:val="0"/>
              <w:autoSpaceDN w:val="0"/>
              <w:adjustRightInd w:val="0"/>
              <w:rPr>
                <w:rFonts w:ascii="Arial Narrow" w:hAnsi="Arial Narrow"/>
                <w:sz w:val="22"/>
                <w:szCs w:val="22"/>
              </w:rPr>
            </w:pPr>
            <w:r>
              <w:rPr>
                <w:rFonts w:ascii="Arial Narrow" w:hAnsi="Arial Narrow"/>
                <w:sz w:val="22"/>
                <w:szCs w:val="22"/>
              </w:rPr>
              <w:t xml:space="preserve">        aktualizácie užívateľmi ako aj </w:t>
            </w:r>
            <w:r w:rsidRPr="00073DD3">
              <w:rPr>
                <w:rFonts w:ascii="Arial Narrow" w:hAnsi="Arial Narrow"/>
                <w:sz w:val="22"/>
                <w:szCs w:val="22"/>
              </w:rPr>
              <w:t xml:space="preserve">centralizovane. Podpora driverov Microsoft </w:t>
            </w:r>
          </w:p>
          <w:p w14:paraId="3C980CB9" w14:textId="77777777" w:rsidR="0005168A" w:rsidRDefault="0005168A" w:rsidP="002A6040">
            <w:pPr>
              <w:autoSpaceDE w:val="0"/>
              <w:autoSpaceDN w:val="0"/>
              <w:adjustRightInd w:val="0"/>
              <w:rPr>
                <w:rFonts w:ascii="Arial Narrow" w:hAnsi="Arial Narrow"/>
                <w:sz w:val="22"/>
                <w:szCs w:val="22"/>
              </w:rPr>
            </w:pPr>
            <w:r>
              <w:rPr>
                <w:rFonts w:ascii="Arial Narrow" w:hAnsi="Arial Narrow"/>
                <w:sz w:val="22"/>
                <w:szCs w:val="22"/>
              </w:rPr>
              <w:t xml:space="preserve">        Windows, kvôli zabezpečeniu </w:t>
            </w:r>
            <w:r w:rsidRPr="00073DD3">
              <w:rPr>
                <w:rFonts w:ascii="Arial Narrow" w:hAnsi="Arial Narrow"/>
                <w:sz w:val="22"/>
                <w:szCs w:val="22"/>
              </w:rPr>
              <w:t>kompatibility infraštruktúry, stiah</w:t>
            </w:r>
            <w:r>
              <w:rPr>
                <w:rFonts w:ascii="Arial Narrow" w:hAnsi="Arial Narrow"/>
                <w:sz w:val="22"/>
                <w:szCs w:val="22"/>
              </w:rPr>
              <w:t xml:space="preserve">nuteľných  </w:t>
            </w:r>
          </w:p>
          <w:p w14:paraId="302CECCD" w14:textId="77777777" w:rsidR="0005168A" w:rsidRDefault="0005168A" w:rsidP="002A6040">
            <w:pPr>
              <w:autoSpaceDE w:val="0"/>
              <w:autoSpaceDN w:val="0"/>
              <w:adjustRightInd w:val="0"/>
              <w:rPr>
                <w:rFonts w:ascii="Arial Narrow" w:hAnsi="Arial Narrow"/>
                <w:sz w:val="22"/>
                <w:szCs w:val="22"/>
              </w:rPr>
            </w:pPr>
            <w:r>
              <w:rPr>
                <w:rFonts w:ascii="Arial Narrow" w:hAnsi="Arial Narrow"/>
                <w:sz w:val="22"/>
                <w:szCs w:val="22"/>
              </w:rPr>
              <w:t xml:space="preserve">        zo stránky výrobcu, s </w:t>
            </w:r>
            <w:r w:rsidRPr="00073DD3">
              <w:rPr>
                <w:rFonts w:ascii="Arial Narrow" w:hAnsi="Arial Narrow"/>
                <w:sz w:val="22"/>
                <w:szCs w:val="22"/>
              </w:rPr>
              <w:t xml:space="preserve">plnohodnotnou integráciou do Microsoft </w:t>
            </w:r>
            <w:r>
              <w:rPr>
                <w:rFonts w:ascii="Arial Narrow" w:hAnsi="Arial Narrow"/>
                <w:sz w:val="22"/>
                <w:szCs w:val="22"/>
              </w:rPr>
              <w:t xml:space="preserve">Active </w:t>
            </w:r>
          </w:p>
          <w:p w14:paraId="468534E9" w14:textId="77777777" w:rsidR="0005168A" w:rsidRDefault="0005168A" w:rsidP="002A6040">
            <w:pPr>
              <w:autoSpaceDE w:val="0"/>
              <w:autoSpaceDN w:val="0"/>
              <w:adjustRightInd w:val="0"/>
              <w:rPr>
                <w:rFonts w:ascii="Arial Narrow" w:hAnsi="Arial Narrow"/>
                <w:sz w:val="22"/>
                <w:szCs w:val="22"/>
              </w:rPr>
            </w:pPr>
            <w:r>
              <w:rPr>
                <w:rFonts w:ascii="Arial Narrow" w:hAnsi="Arial Narrow"/>
                <w:sz w:val="22"/>
                <w:szCs w:val="22"/>
              </w:rPr>
              <w:t xml:space="preserve">        Directory kompatibilný s </w:t>
            </w:r>
            <w:r w:rsidRPr="00073DD3">
              <w:rPr>
                <w:rFonts w:ascii="Arial Narrow" w:hAnsi="Arial Narrow"/>
                <w:sz w:val="22"/>
                <w:szCs w:val="22"/>
              </w:rPr>
              <w:t xml:space="preserve">kancelárskym aplikačným balíkom Microsoft </w:t>
            </w:r>
            <w:r>
              <w:rPr>
                <w:rFonts w:ascii="Arial Narrow" w:hAnsi="Arial Narrow"/>
                <w:sz w:val="22"/>
                <w:szCs w:val="22"/>
              </w:rPr>
              <w:t xml:space="preserve">  </w:t>
            </w:r>
          </w:p>
          <w:p w14:paraId="7F4BB093" w14:textId="77777777" w:rsidR="0005168A" w:rsidRPr="00162A3D" w:rsidRDefault="0005168A" w:rsidP="002A6040">
            <w:pPr>
              <w:autoSpaceDE w:val="0"/>
              <w:autoSpaceDN w:val="0"/>
              <w:adjustRightInd w:val="0"/>
              <w:rPr>
                <w:rFonts w:ascii="Arial Narrow" w:hAnsi="Arial Narrow"/>
                <w:sz w:val="22"/>
                <w:szCs w:val="22"/>
              </w:rPr>
            </w:pPr>
            <w:r>
              <w:rPr>
                <w:rFonts w:ascii="Arial Narrow" w:hAnsi="Arial Narrow"/>
                <w:sz w:val="22"/>
                <w:szCs w:val="22"/>
              </w:rPr>
              <w:t xml:space="preserve">        </w:t>
            </w:r>
            <w:r w:rsidRPr="00073DD3">
              <w:rPr>
                <w:rFonts w:ascii="Arial Narrow" w:hAnsi="Arial Narrow"/>
                <w:sz w:val="22"/>
                <w:szCs w:val="22"/>
              </w:rPr>
              <w:t>Office</w:t>
            </w:r>
            <w:r>
              <w:rPr>
                <w:rFonts w:ascii="Arial Narrow" w:hAnsi="Arial Narrow"/>
                <w:sz w:val="22"/>
                <w:szCs w:val="22"/>
              </w:rPr>
              <w:t>.</w:t>
            </w:r>
          </w:p>
        </w:tc>
      </w:tr>
      <w:tr w:rsidR="0005168A" w:rsidRPr="00162A3D" w14:paraId="13CA6F91"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49D80E93"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 xml:space="preserve">Ovládače </w:t>
            </w:r>
          </w:p>
        </w:tc>
        <w:tc>
          <w:tcPr>
            <w:tcW w:w="6498" w:type="dxa"/>
            <w:tcBorders>
              <w:top w:val="single" w:sz="4" w:space="0" w:color="auto"/>
              <w:left w:val="nil"/>
              <w:bottom w:val="single" w:sz="4" w:space="0" w:color="auto"/>
              <w:right w:val="single" w:sz="4" w:space="0" w:color="auto"/>
            </w:tcBorders>
            <w:shd w:val="clear" w:color="auto" w:fill="auto"/>
            <w:vAlign w:val="center"/>
          </w:tcPr>
          <w:p w14:paraId="00B3FBAB"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stiahnuteľné zdarma z domovskej stránky výrobcu zariadenia</w:t>
            </w:r>
          </w:p>
        </w:tc>
      </w:tr>
      <w:tr w:rsidR="0005168A" w:rsidRPr="00162A3D" w14:paraId="7B45F945"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5826DA1A"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Zdroj</w:t>
            </w:r>
          </w:p>
        </w:tc>
        <w:tc>
          <w:tcPr>
            <w:tcW w:w="6498" w:type="dxa"/>
            <w:tcBorders>
              <w:top w:val="single" w:sz="4" w:space="0" w:color="auto"/>
              <w:left w:val="nil"/>
              <w:bottom w:val="single" w:sz="4" w:space="0" w:color="auto"/>
              <w:right w:val="single" w:sz="4" w:space="0" w:color="auto"/>
            </w:tcBorders>
            <w:shd w:val="clear" w:color="auto" w:fill="auto"/>
            <w:vAlign w:val="center"/>
          </w:tcPr>
          <w:p w14:paraId="658A0746"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samostatný, súčasťou notebooku</w:t>
            </w:r>
          </w:p>
        </w:tc>
      </w:tr>
      <w:tr w:rsidR="0005168A" w:rsidRPr="00162A3D" w14:paraId="06B69D12"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4678BB09"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Príslušenstvo</w:t>
            </w:r>
          </w:p>
        </w:tc>
        <w:tc>
          <w:tcPr>
            <w:tcW w:w="6498" w:type="dxa"/>
            <w:tcBorders>
              <w:top w:val="single" w:sz="4" w:space="0" w:color="auto"/>
              <w:left w:val="nil"/>
              <w:bottom w:val="single" w:sz="4" w:space="0" w:color="auto"/>
              <w:right w:val="single" w:sz="4" w:space="0" w:color="auto"/>
            </w:tcBorders>
            <w:shd w:val="clear" w:color="auto" w:fill="auto"/>
            <w:vAlign w:val="center"/>
          </w:tcPr>
          <w:p w14:paraId="03D4B943" w14:textId="77777777" w:rsidR="0035737B" w:rsidRDefault="00EF2F92" w:rsidP="0035737B">
            <w:pPr>
              <w:jc w:val="both"/>
              <w:rPr>
                <w:rFonts w:ascii="Arial Narrow" w:hAnsi="Arial Narrow"/>
                <w:color w:val="000000"/>
                <w:sz w:val="22"/>
                <w:lang w:eastAsia="sk-SK"/>
              </w:rPr>
            </w:pPr>
            <w:r>
              <w:rPr>
                <w:rFonts w:ascii="Arial Narrow" w:hAnsi="Arial Narrow"/>
                <w:sz w:val="24"/>
                <w:szCs w:val="24"/>
              </w:rPr>
              <w:t xml:space="preserve">        </w:t>
            </w:r>
            <w:r w:rsidR="0035737B">
              <w:rPr>
                <w:rFonts w:ascii="Arial Narrow" w:hAnsi="Arial Narrow"/>
                <w:color w:val="000000"/>
                <w:sz w:val="22"/>
                <w:lang w:eastAsia="sk-SK"/>
              </w:rPr>
              <w:t>d</w:t>
            </w:r>
            <w:r w:rsidR="0035737B" w:rsidRPr="00BC41C4">
              <w:rPr>
                <w:rFonts w:ascii="Arial Narrow" w:hAnsi="Arial Narrow"/>
                <w:color w:val="000000"/>
                <w:sz w:val="22"/>
                <w:lang w:eastAsia="sk-SK"/>
              </w:rPr>
              <w:t>okovacia stanica (aj</w:t>
            </w:r>
            <w:r w:rsidR="0035737B">
              <w:rPr>
                <w:rFonts w:ascii="Arial Narrow" w:hAnsi="Arial Narrow"/>
                <w:color w:val="000000"/>
                <w:sz w:val="22"/>
                <w:lang w:eastAsia="sk-SK"/>
              </w:rPr>
              <w:t xml:space="preserve"> USB-C) s funkciou nabíjania NB</w:t>
            </w:r>
            <w:r w:rsidR="0035737B" w:rsidRPr="00BC41C4">
              <w:rPr>
                <w:rFonts w:ascii="Arial Narrow" w:hAnsi="Arial Narrow"/>
                <w:color w:val="000000"/>
                <w:sz w:val="22"/>
                <w:lang w:eastAsia="sk-SK"/>
              </w:rPr>
              <w:t xml:space="preserve">, ktorá bude </w:t>
            </w:r>
            <w:r w:rsidR="0035737B">
              <w:rPr>
                <w:rFonts w:ascii="Arial Narrow" w:hAnsi="Arial Narrow"/>
                <w:color w:val="000000"/>
                <w:sz w:val="22"/>
                <w:lang w:eastAsia="sk-SK"/>
              </w:rPr>
              <w:t xml:space="preserve"> </w:t>
            </w:r>
          </w:p>
          <w:p w14:paraId="12D3FAFC" w14:textId="21D77E8E" w:rsidR="0035737B" w:rsidRDefault="0035737B" w:rsidP="0035737B">
            <w:pPr>
              <w:jc w:val="both"/>
              <w:rPr>
                <w:rFonts w:ascii="Arial Narrow" w:hAnsi="Arial Narrow"/>
                <w:color w:val="000000"/>
                <w:sz w:val="22"/>
                <w:lang w:eastAsia="sk-SK"/>
              </w:rPr>
            </w:pPr>
            <w:r>
              <w:rPr>
                <w:rFonts w:ascii="Arial Narrow" w:hAnsi="Arial Narrow"/>
                <w:color w:val="000000"/>
                <w:sz w:val="22"/>
                <w:lang w:eastAsia="sk-SK"/>
              </w:rPr>
              <w:t xml:space="preserve">        </w:t>
            </w:r>
            <w:r>
              <w:rPr>
                <w:rFonts w:ascii="Arial Narrow" w:hAnsi="Arial Narrow"/>
                <w:color w:val="000000"/>
                <w:sz w:val="22"/>
                <w:lang w:eastAsia="sk-SK"/>
              </w:rPr>
              <w:t xml:space="preserve"> </w:t>
            </w:r>
            <w:r w:rsidRPr="00BC41C4">
              <w:rPr>
                <w:rFonts w:ascii="Arial Narrow" w:hAnsi="Arial Narrow"/>
                <w:color w:val="000000"/>
                <w:sz w:val="22"/>
                <w:lang w:eastAsia="sk-SK"/>
              </w:rPr>
              <w:t xml:space="preserve">kompatibilná   s dodaným notebookom, min. 2x USB 3.0 + min. 2xUSB 2.0 </w:t>
            </w:r>
          </w:p>
          <w:p w14:paraId="69505F80" w14:textId="631ED537" w:rsidR="0035737B" w:rsidRDefault="0035737B" w:rsidP="0035737B">
            <w:pPr>
              <w:jc w:val="both"/>
              <w:rPr>
                <w:rFonts w:ascii="Arial Narrow" w:hAnsi="Arial Narrow"/>
                <w:color w:val="000000"/>
                <w:sz w:val="22"/>
                <w:lang w:eastAsia="sk-SK"/>
              </w:rPr>
            </w:pPr>
            <w:r>
              <w:rPr>
                <w:rFonts w:ascii="Arial Narrow" w:hAnsi="Arial Narrow"/>
                <w:color w:val="000000"/>
                <w:sz w:val="22"/>
                <w:lang w:eastAsia="sk-SK"/>
              </w:rPr>
              <w:t xml:space="preserve">        </w:t>
            </w:r>
            <w:r>
              <w:rPr>
                <w:rFonts w:ascii="Arial Narrow" w:hAnsi="Arial Narrow"/>
                <w:color w:val="000000"/>
                <w:sz w:val="22"/>
                <w:lang w:eastAsia="sk-SK"/>
              </w:rPr>
              <w:t xml:space="preserve"> </w:t>
            </w:r>
            <w:r w:rsidRPr="00BC41C4">
              <w:rPr>
                <w:rFonts w:ascii="Arial Narrow" w:hAnsi="Arial Narrow"/>
                <w:color w:val="000000"/>
                <w:sz w:val="22"/>
                <w:lang w:eastAsia="sk-SK"/>
              </w:rPr>
              <w:t xml:space="preserve">port, min. 2x digitálny výstup na monitor, min. 1x VGA, RJ-45, taška od  </w:t>
            </w:r>
          </w:p>
          <w:p w14:paraId="20AC228F" w14:textId="30E691B2" w:rsidR="0005168A" w:rsidRPr="00162A3D" w:rsidRDefault="0035737B" w:rsidP="0035737B">
            <w:pPr>
              <w:ind w:left="426"/>
              <w:jc w:val="both"/>
              <w:rPr>
                <w:rFonts w:ascii="Arial Narrow" w:hAnsi="Arial Narrow"/>
                <w:sz w:val="22"/>
                <w:szCs w:val="22"/>
              </w:rPr>
            </w:pPr>
            <w:r>
              <w:rPr>
                <w:rFonts w:ascii="Arial Narrow" w:hAnsi="Arial Narrow"/>
                <w:color w:val="000000"/>
                <w:sz w:val="22"/>
                <w:lang w:eastAsia="sk-SK"/>
              </w:rPr>
              <w:t xml:space="preserve"> </w:t>
            </w:r>
            <w:r w:rsidRPr="00BC41C4">
              <w:rPr>
                <w:rFonts w:ascii="Arial Narrow" w:hAnsi="Arial Narrow"/>
                <w:color w:val="000000"/>
                <w:sz w:val="22"/>
                <w:lang w:eastAsia="sk-SK"/>
              </w:rPr>
              <w:t>výrobcu notebooku</w:t>
            </w:r>
            <w:bookmarkStart w:id="0" w:name="_GoBack"/>
            <w:bookmarkEnd w:id="0"/>
          </w:p>
        </w:tc>
      </w:tr>
      <w:tr w:rsidR="0005168A" w:rsidRPr="00162A3D" w14:paraId="27DA77C6"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26B47C34" w14:textId="77777777" w:rsidR="0005168A" w:rsidRPr="00CE61CC" w:rsidRDefault="0005168A" w:rsidP="002A6040">
            <w:pPr>
              <w:ind w:left="426"/>
              <w:jc w:val="both"/>
              <w:rPr>
                <w:rFonts w:ascii="Arial Narrow" w:hAnsi="Arial Narrow"/>
                <w:sz w:val="22"/>
                <w:szCs w:val="22"/>
                <w:highlight w:val="yellow"/>
              </w:rPr>
            </w:pPr>
            <w:r>
              <w:rPr>
                <w:rFonts w:ascii="Arial Narrow" w:hAnsi="Arial Narrow"/>
                <w:sz w:val="22"/>
                <w:szCs w:val="22"/>
              </w:rPr>
              <w:t>Doplnková k</w:t>
            </w:r>
            <w:r w:rsidRPr="00DA36F4">
              <w:rPr>
                <w:rFonts w:ascii="Arial Narrow" w:hAnsi="Arial Narrow"/>
                <w:sz w:val="22"/>
                <w:szCs w:val="22"/>
              </w:rPr>
              <w:t>lávesnica</w:t>
            </w:r>
          </w:p>
        </w:tc>
        <w:tc>
          <w:tcPr>
            <w:tcW w:w="6498" w:type="dxa"/>
            <w:tcBorders>
              <w:top w:val="single" w:sz="4" w:space="0" w:color="auto"/>
              <w:left w:val="nil"/>
              <w:bottom w:val="single" w:sz="4" w:space="0" w:color="auto"/>
              <w:right w:val="single" w:sz="4" w:space="0" w:color="auto"/>
            </w:tcBorders>
            <w:shd w:val="clear" w:color="auto" w:fill="auto"/>
            <w:vAlign w:val="center"/>
          </w:tcPr>
          <w:p w14:paraId="750DA75C" w14:textId="4B6567C6" w:rsidR="0005168A" w:rsidRPr="00CE61CC" w:rsidRDefault="00C57118" w:rsidP="002A6040">
            <w:pPr>
              <w:ind w:left="426"/>
              <w:jc w:val="both"/>
              <w:rPr>
                <w:rFonts w:ascii="Arial Narrow" w:hAnsi="Arial Narrow"/>
                <w:sz w:val="22"/>
                <w:szCs w:val="22"/>
                <w:highlight w:val="yellow"/>
              </w:rPr>
            </w:pPr>
            <w:r>
              <w:rPr>
                <w:rFonts w:ascii="Arial Narrow" w:hAnsi="Arial Narrow"/>
                <w:color w:val="333333"/>
                <w:sz w:val="24"/>
                <w:szCs w:val="24"/>
              </w:rPr>
              <w:t>bezdrôtová klávesnica so slovenskými klávesmi</w:t>
            </w:r>
          </w:p>
        </w:tc>
      </w:tr>
      <w:tr w:rsidR="0005168A" w:rsidRPr="00162A3D" w14:paraId="613A1522" w14:textId="77777777" w:rsidTr="002A6040">
        <w:trPr>
          <w:trHeight w:val="300"/>
        </w:trPr>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14:paraId="0331AA72"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Myš</w:t>
            </w:r>
          </w:p>
        </w:tc>
        <w:tc>
          <w:tcPr>
            <w:tcW w:w="6498" w:type="dxa"/>
            <w:tcBorders>
              <w:top w:val="single" w:sz="4" w:space="0" w:color="auto"/>
              <w:left w:val="nil"/>
              <w:bottom w:val="single" w:sz="4" w:space="0" w:color="auto"/>
              <w:right w:val="single" w:sz="4" w:space="0" w:color="auto"/>
            </w:tcBorders>
            <w:shd w:val="clear" w:color="auto" w:fill="auto"/>
            <w:vAlign w:val="center"/>
          </w:tcPr>
          <w:p w14:paraId="23647DC8" w14:textId="0ABAEAEB" w:rsidR="0005168A" w:rsidRPr="00162A3D" w:rsidRDefault="00C57118" w:rsidP="002A6040">
            <w:pPr>
              <w:ind w:left="426"/>
              <w:jc w:val="both"/>
              <w:rPr>
                <w:rFonts w:ascii="Arial Narrow" w:hAnsi="Arial Narrow"/>
                <w:sz w:val="22"/>
                <w:szCs w:val="22"/>
              </w:rPr>
            </w:pPr>
            <w:r>
              <w:rPr>
                <w:rFonts w:ascii="Arial Narrow" w:hAnsi="Arial Narrow"/>
                <w:sz w:val="22"/>
                <w:szCs w:val="22"/>
              </w:rPr>
              <w:t>bezdrôtová optická 3 tlačí</w:t>
            </w:r>
            <w:r w:rsidRPr="00162A3D">
              <w:rPr>
                <w:rFonts w:ascii="Arial Narrow" w:hAnsi="Arial Narrow"/>
                <w:sz w:val="22"/>
                <w:szCs w:val="22"/>
              </w:rPr>
              <w:t>tková s koliesk</w:t>
            </w:r>
            <w:r>
              <w:rPr>
                <w:rFonts w:ascii="Arial Narrow" w:hAnsi="Arial Narrow"/>
                <w:sz w:val="22"/>
                <w:szCs w:val="22"/>
              </w:rPr>
              <w:t>om</w:t>
            </w:r>
            <w:r w:rsidRPr="00162A3D">
              <w:rPr>
                <w:rFonts w:ascii="Arial Narrow" w:hAnsi="Arial Narrow"/>
                <w:sz w:val="22"/>
                <w:szCs w:val="22"/>
              </w:rPr>
              <w:t>, min. 1000DPI</w:t>
            </w:r>
          </w:p>
        </w:tc>
      </w:tr>
    </w:tbl>
    <w:p w14:paraId="0C49A208" w14:textId="77777777" w:rsidR="0005168A" w:rsidRDefault="0005168A" w:rsidP="0005168A">
      <w:pPr>
        <w:ind w:left="426"/>
        <w:jc w:val="both"/>
        <w:rPr>
          <w:rFonts w:ascii="Arial Narrow" w:hAnsi="Arial Narrow"/>
          <w:sz w:val="22"/>
          <w:szCs w:val="22"/>
        </w:rPr>
      </w:pPr>
    </w:p>
    <w:p w14:paraId="7FD9B6DD" w14:textId="77777777" w:rsidR="0005168A" w:rsidRPr="00162A3D" w:rsidRDefault="0005168A" w:rsidP="0005168A">
      <w:pPr>
        <w:jc w:val="both"/>
        <w:rPr>
          <w:rFonts w:ascii="Arial Narrow" w:hAnsi="Arial Narrow"/>
          <w:sz w:val="22"/>
          <w:szCs w:val="22"/>
        </w:rPr>
      </w:pPr>
    </w:p>
    <w:tbl>
      <w:tblPr>
        <w:tblW w:w="9072" w:type="dxa"/>
        <w:tblInd w:w="70" w:type="dxa"/>
        <w:tblCellMar>
          <w:left w:w="70" w:type="dxa"/>
          <w:right w:w="70" w:type="dxa"/>
        </w:tblCellMar>
        <w:tblLook w:val="04A0" w:firstRow="1" w:lastRow="0" w:firstColumn="1" w:lastColumn="0" w:noHBand="0" w:noVBand="1"/>
      </w:tblPr>
      <w:tblGrid>
        <w:gridCol w:w="2694"/>
        <w:gridCol w:w="6378"/>
      </w:tblGrid>
      <w:tr w:rsidR="0005168A" w:rsidRPr="00162A3D" w14:paraId="39046BC8" w14:textId="77777777" w:rsidTr="002A6040">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E4931B2" w14:textId="77777777" w:rsidR="0005168A" w:rsidRPr="00162A3D" w:rsidRDefault="0005168A" w:rsidP="002A6040">
            <w:pPr>
              <w:ind w:left="426"/>
              <w:jc w:val="both"/>
              <w:rPr>
                <w:rFonts w:ascii="Arial Narrow" w:hAnsi="Arial Narrow"/>
                <w:b/>
                <w:sz w:val="22"/>
                <w:szCs w:val="22"/>
              </w:rPr>
            </w:pPr>
            <w:r w:rsidRPr="00162A3D">
              <w:rPr>
                <w:rFonts w:ascii="Arial Narrow" w:hAnsi="Arial Narrow"/>
                <w:b/>
                <w:sz w:val="22"/>
                <w:szCs w:val="22"/>
              </w:rPr>
              <w:t>Požadovaná technická špecifikácia, parametre a</w:t>
            </w:r>
            <w:r>
              <w:rPr>
                <w:rFonts w:ascii="Arial Narrow" w:hAnsi="Arial Narrow"/>
                <w:b/>
                <w:sz w:val="22"/>
                <w:szCs w:val="22"/>
              </w:rPr>
              <w:t> </w:t>
            </w:r>
            <w:r w:rsidRPr="00162A3D">
              <w:rPr>
                <w:rFonts w:ascii="Arial Narrow" w:hAnsi="Arial Narrow"/>
                <w:b/>
                <w:sz w:val="22"/>
                <w:szCs w:val="22"/>
              </w:rPr>
              <w:t>funkcionality</w:t>
            </w:r>
          </w:p>
        </w:tc>
      </w:tr>
      <w:tr w:rsidR="0005168A" w:rsidRPr="00162A3D" w14:paraId="2F3D5EBC" w14:textId="77777777" w:rsidTr="002A6040">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9A7A3A1" w14:textId="77777777" w:rsidR="0005168A" w:rsidRPr="00162A3D" w:rsidRDefault="0005168A" w:rsidP="002A6040">
            <w:pPr>
              <w:ind w:left="426"/>
              <w:jc w:val="both"/>
              <w:rPr>
                <w:rFonts w:ascii="Arial Narrow" w:hAnsi="Arial Narrow"/>
                <w:b/>
                <w:sz w:val="22"/>
                <w:szCs w:val="22"/>
              </w:rPr>
            </w:pPr>
            <w:r w:rsidRPr="00162A3D">
              <w:rPr>
                <w:rFonts w:ascii="Arial Narrow" w:hAnsi="Arial Narrow"/>
                <w:b/>
                <w:sz w:val="22"/>
                <w:szCs w:val="22"/>
              </w:rPr>
              <w:t xml:space="preserve">položka č. 2. Monitor </w:t>
            </w:r>
            <w:r>
              <w:rPr>
                <w:rFonts w:ascii="Arial Narrow" w:hAnsi="Arial Narrow"/>
                <w:b/>
                <w:sz w:val="22"/>
                <w:szCs w:val="22"/>
              </w:rPr>
              <w:t>-</w:t>
            </w:r>
            <w:r w:rsidRPr="00162A3D">
              <w:rPr>
                <w:rFonts w:ascii="Arial Narrow" w:hAnsi="Arial Narrow"/>
                <w:b/>
                <w:sz w:val="22"/>
                <w:szCs w:val="22"/>
              </w:rPr>
              <w:t xml:space="preserve"> 43 ks</w:t>
            </w:r>
          </w:p>
        </w:tc>
      </w:tr>
      <w:tr w:rsidR="0005168A" w:rsidRPr="00162A3D" w14:paraId="66111702"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6826E4" w14:textId="77777777" w:rsidR="0005168A" w:rsidRPr="00285514" w:rsidRDefault="0005168A" w:rsidP="002A6040">
            <w:pPr>
              <w:ind w:left="426"/>
              <w:jc w:val="both"/>
              <w:rPr>
                <w:rFonts w:ascii="Arial Narrow" w:hAnsi="Arial Narrow"/>
                <w:b/>
                <w:sz w:val="22"/>
                <w:szCs w:val="22"/>
              </w:rPr>
            </w:pPr>
            <w:r w:rsidRPr="00285514">
              <w:rPr>
                <w:rFonts w:ascii="Arial Narrow" w:hAnsi="Arial Narrow"/>
                <w:b/>
                <w:sz w:val="22"/>
                <w:szCs w:val="22"/>
              </w:rPr>
              <w:t xml:space="preserve">parameter </w:t>
            </w:r>
          </w:p>
        </w:tc>
        <w:tc>
          <w:tcPr>
            <w:tcW w:w="6378" w:type="dxa"/>
            <w:tcBorders>
              <w:top w:val="single" w:sz="4" w:space="0" w:color="auto"/>
              <w:left w:val="nil"/>
              <w:bottom w:val="single" w:sz="4" w:space="0" w:color="auto"/>
              <w:right w:val="single" w:sz="4" w:space="0" w:color="auto"/>
            </w:tcBorders>
            <w:shd w:val="clear" w:color="auto" w:fill="BFBFBF"/>
            <w:vAlign w:val="center"/>
            <w:hideMark/>
          </w:tcPr>
          <w:p w14:paraId="16A8D571" w14:textId="77777777" w:rsidR="0005168A" w:rsidRPr="00285514" w:rsidRDefault="0005168A" w:rsidP="002A6040">
            <w:pPr>
              <w:ind w:left="426"/>
              <w:jc w:val="both"/>
              <w:rPr>
                <w:rFonts w:ascii="Arial Narrow" w:hAnsi="Arial Narrow"/>
                <w:b/>
                <w:sz w:val="22"/>
                <w:szCs w:val="22"/>
              </w:rPr>
            </w:pPr>
            <w:r>
              <w:rPr>
                <w:rFonts w:ascii="Arial Narrow" w:hAnsi="Arial Narrow"/>
                <w:b/>
                <w:sz w:val="22"/>
                <w:szCs w:val="22"/>
              </w:rPr>
              <w:t xml:space="preserve"> špecifikácia </w:t>
            </w:r>
          </w:p>
        </w:tc>
      </w:tr>
      <w:tr w:rsidR="0005168A" w:rsidRPr="00162A3D" w14:paraId="350A39F5"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8AC8217"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Obrazovka</w:t>
            </w:r>
          </w:p>
        </w:tc>
        <w:tc>
          <w:tcPr>
            <w:tcW w:w="6378" w:type="dxa"/>
            <w:tcBorders>
              <w:top w:val="single" w:sz="4" w:space="0" w:color="auto"/>
              <w:left w:val="nil"/>
              <w:bottom w:val="single" w:sz="4" w:space="0" w:color="auto"/>
              <w:right w:val="single" w:sz="4" w:space="0" w:color="auto"/>
            </w:tcBorders>
            <w:shd w:val="clear" w:color="auto" w:fill="auto"/>
            <w:vAlign w:val="center"/>
          </w:tcPr>
          <w:p w14:paraId="4D078871"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min. 23,5", LED podsvietenie, IPS</w:t>
            </w:r>
          </w:p>
        </w:tc>
      </w:tr>
      <w:tr w:rsidR="0005168A" w:rsidRPr="00162A3D" w14:paraId="60903896"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5E3CDA"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Jas</w:t>
            </w:r>
            <w:r w:rsidRPr="00162A3D">
              <w:rPr>
                <w:rFonts w:ascii="Arial Narrow" w:hAnsi="Arial Narrow"/>
                <w:sz w:val="22"/>
                <w:szCs w:val="22"/>
              </w:rPr>
              <w:t xml:space="preserve">  </w:t>
            </w:r>
          </w:p>
        </w:tc>
        <w:tc>
          <w:tcPr>
            <w:tcW w:w="6378" w:type="dxa"/>
            <w:tcBorders>
              <w:top w:val="single" w:sz="4" w:space="0" w:color="auto"/>
              <w:left w:val="nil"/>
              <w:bottom w:val="single" w:sz="4" w:space="0" w:color="auto"/>
              <w:right w:val="single" w:sz="4" w:space="0" w:color="auto"/>
            </w:tcBorders>
            <w:shd w:val="clear" w:color="auto" w:fill="auto"/>
            <w:vAlign w:val="center"/>
          </w:tcPr>
          <w:p w14:paraId="0E5150AA"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min. 250 cd/m2</w:t>
            </w:r>
          </w:p>
        </w:tc>
      </w:tr>
      <w:tr w:rsidR="0005168A" w:rsidRPr="00162A3D" w14:paraId="64CDE133"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7D7C07D"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Rozlíšenie obrazovky</w:t>
            </w:r>
          </w:p>
        </w:tc>
        <w:tc>
          <w:tcPr>
            <w:tcW w:w="6378" w:type="dxa"/>
            <w:tcBorders>
              <w:top w:val="single" w:sz="4" w:space="0" w:color="auto"/>
              <w:left w:val="nil"/>
              <w:bottom w:val="single" w:sz="4" w:space="0" w:color="auto"/>
              <w:right w:val="single" w:sz="4" w:space="0" w:color="auto"/>
            </w:tcBorders>
            <w:shd w:val="clear" w:color="auto" w:fill="auto"/>
            <w:vAlign w:val="center"/>
          </w:tcPr>
          <w:p w14:paraId="4B0047C3"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 xml:space="preserve">1920 x 1080 pri 60Hz, 16 : 9 </w:t>
            </w:r>
          </w:p>
        </w:tc>
      </w:tr>
      <w:tr w:rsidR="0005168A" w:rsidRPr="00162A3D" w14:paraId="1CCF3988"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94547CE"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Odozva</w:t>
            </w:r>
          </w:p>
        </w:tc>
        <w:tc>
          <w:tcPr>
            <w:tcW w:w="6378" w:type="dxa"/>
            <w:tcBorders>
              <w:top w:val="single" w:sz="4" w:space="0" w:color="auto"/>
              <w:left w:val="nil"/>
              <w:bottom w:val="single" w:sz="4" w:space="0" w:color="auto"/>
              <w:right w:val="single" w:sz="4" w:space="0" w:color="auto"/>
            </w:tcBorders>
            <w:shd w:val="clear" w:color="auto" w:fill="auto"/>
            <w:vAlign w:val="center"/>
          </w:tcPr>
          <w:p w14:paraId="01E0815B" w14:textId="6DA19C51" w:rsidR="0005168A" w:rsidRPr="00162A3D" w:rsidRDefault="000557B7" w:rsidP="002A6040">
            <w:pPr>
              <w:ind w:left="426"/>
              <w:jc w:val="both"/>
              <w:rPr>
                <w:rFonts w:ascii="Arial Narrow" w:hAnsi="Arial Narrow"/>
                <w:sz w:val="22"/>
                <w:szCs w:val="22"/>
              </w:rPr>
            </w:pPr>
            <w:r>
              <w:rPr>
                <w:rFonts w:ascii="Arial Narrow" w:hAnsi="Arial Narrow"/>
                <w:sz w:val="22"/>
                <w:szCs w:val="22"/>
              </w:rPr>
              <w:t>max. 8</w:t>
            </w:r>
            <w:r w:rsidR="0005168A" w:rsidRPr="00162A3D">
              <w:rPr>
                <w:rFonts w:ascii="Arial Narrow" w:hAnsi="Arial Narrow"/>
                <w:sz w:val="22"/>
                <w:szCs w:val="22"/>
              </w:rPr>
              <w:t xml:space="preserve"> ms</w:t>
            </w:r>
          </w:p>
        </w:tc>
      </w:tr>
      <w:tr w:rsidR="0005168A" w:rsidRPr="00162A3D" w14:paraId="37B2CDCC"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4DED619"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I/O</w:t>
            </w:r>
          </w:p>
        </w:tc>
        <w:tc>
          <w:tcPr>
            <w:tcW w:w="6378" w:type="dxa"/>
            <w:tcBorders>
              <w:top w:val="single" w:sz="4" w:space="0" w:color="auto"/>
              <w:left w:val="nil"/>
              <w:bottom w:val="single" w:sz="4" w:space="0" w:color="auto"/>
              <w:right w:val="single" w:sz="4" w:space="0" w:color="auto"/>
            </w:tcBorders>
            <w:shd w:val="clear" w:color="auto" w:fill="auto"/>
            <w:vAlign w:val="center"/>
          </w:tcPr>
          <w:p w14:paraId="03C856B3"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1 x HDMI ,VGA, DisplayPort 4x USB</w:t>
            </w:r>
          </w:p>
        </w:tc>
      </w:tr>
      <w:tr w:rsidR="0005168A" w:rsidRPr="00162A3D" w14:paraId="3179B344"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18DCA7F"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Stojan</w:t>
            </w:r>
          </w:p>
        </w:tc>
        <w:tc>
          <w:tcPr>
            <w:tcW w:w="6378" w:type="dxa"/>
            <w:tcBorders>
              <w:top w:val="single" w:sz="4" w:space="0" w:color="auto"/>
              <w:left w:val="nil"/>
              <w:bottom w:val="single" w:sz="4" w:space="0" w:color="auto"/>
              <w:right w:val="single" w:sz="4" w:space="0" w:color="auto"/>
            </w:tcBorders>
            <w:shd w:val="clear" w:color="auto" w:fill="auto"/>
            <w:vAlign w:val="center"/>
          </w:tcPr>
          <w:p w14:paraId="179E5D9B"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 xml:space="preserve">min. hodnoty nastavenie náklonu, výšková nastaviteľnosť </w:t>
            </w:r>
          </w:p>
        </w:tc>
      </w:tr>
      <w:tr w:rsidR="0005168A" w:rsidRPr="00162A3D" w14:paraId="5D031BFF"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DEF4C6"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 xml:space="preserve">Príslušenstvo </w:t>
            </w:r>
          </w:p>
        </w:tc>
        <w:tc>
          <w:tcPr>
            <w:tcW w:w="6378" w:type="dxa"/>
            <w:tcBorders>
              <w:top w:val="single" w:sz="4" w:space="0" w:color="auto"/>
              <w:left w:val="nil"/>
              <w:bottom w:val="single" w:sz="4" w:space="0" w:color="auto"/>
              <w:right w:val="single" w:sz="4" w:space="0" w:color="auto"/>
            </w:tcBorders>
            <w:shd w:val="clear" w:color="auto" w:fill="auto"/>
            <w:vAlign w:val="center"/>
          </w:tcPr>
          <w:p w14:paraId="186104D5" w14:textId="77777777" w:rsidR="0005168A" w:rsidRPr="00162A3D" w:rsidRDefault="0005168A" w:rsidP="002A6040">
            <w:pPr>
              <w:ind w:left="426"/>
              <w:jc w:val="both"/>
              <w:rPr>
                <w:rFonts w:ascii="Arial Narrow" w:hAnsi="Arial Narrow"/>
                <w:sz w:val="22"/>
                <w:szCs w:val="22"/>
              </w:rPr>
            </w:pPr>
            <w:r w:rsidRPr="00DB1329">
              <w:rPr>
                <w:rFonts w:ascii="Arial Narrow" w:hAnsi="Arial Narrow"/>
                <w:sz w:val="22"/>
                <w:szCs w:val="22"/>
              </w:rPr>
              <w:t>videokábel pre pr</w:t>
            </w:r>
            <w:r>
              <w:rPr>
                <w:rFonts w:ascii="Arial Narrow" w:hAnsi="Arial Narrow"/>
                <w:sz w:val="22"/>
                <w:szCs w:val="22"/>
              </w:rPr>
              <w:t>ipojenie ku dokovacej stanici (</w:t>
            </w:r>
            <w:r w:rsidRPr="00DB1329">
              <w:rPr>
                <w:rFonts w:ascii="Arial Narrow" w:hAnsi="Arial Narrow"/>
                <w:sz w:val="22"/>
                <w:szCs w:val="22"/>
              </w:rPr>
              <w:t>Položka č.1),</w:t>
            </w:r>
            <w:r w:rsidRPr="00162A3D">
              <w:rPr>
                <w:rFonts w:ascii="Arial Narrow" w:hAnsi="Arial Narrow"/>
                <w:sz w:val="22"/>
                <w:szCs w:val="22"/>
              </w:rPr>
              <w:t xml:space="preserve"> USB prepojovací kábel, napájací kábel </w:t>
            </w:r>
          </w:p>
        </w:tc>
      </w:tr>
    </w:tbl>
    <w:p w14:paraId="5B55DD74" w14:textId="77777777" w:rsidR="0005168A" w:rsidRPr="00285514" w:rsidRDefault="0005168A" w:rsidP="0005168A">
      <w:pPr>
        <w:ind w:left="426"/>
        <w:jc w:val="both"/>
        <w:rPr>
          <w:rFonts w:ascii="Arial Narrow" w:hAnsi="Arial Narrow"/>
          <w:b/>
          <w:sz w:val="22"/>
          <w:szCs w:val="22"/>
        </w:rPr>
      </w:pPr>
      <w:r w:rsidRPr="00285514">
        <w:rPr>
          <w:rFonts w:ascii="Arial Narrow" w:hAnsi="Arial Narrow"/>
          <w:b/>
          <w:sz w:val="22"/>
          <w:szCs w:val="22"/>
        </w:rPr>
        <w:t xml:space="preserve"> </w:t>
      </w:r>
    </w:p>
    <w:tbl>
      <w:tblPr>
        <w:tblW w:w="9072" w:type="dxa"/>
        <w:tblInd w:w="70" w:type="dxa"/>
        <w:tblCellMar>
          <w:left w:w="70" w:type="dxa"/>
          <w:right w:w="70" w:type="dxa"/>
        </w:tblCellMar>
        <w:tblLook w:val="04A0" w:firstRow="1" w:lastRow="0" w:firstColumn="1" w:lastColumn="0" w:noHBand="0" w:noVBand="1"/>
      </w:tblPr>
      <w:tblGrid>
        <w:gridCol w:w="2694"/>
        <w:gridCol w:w="6378"/>
      </w:tblGrid>
      <w:tr w:rsidR="0005168A" w:rsidRPr="00285514" w14:paraId="6ED6EA9D" w14:textId="77777777" w:rsidTr="002A6040">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81D807D" w14:textId="77777777" w:rsidR="0005168A" w:rsidRPr="00285514" w:rsidRDefault="0005168A" w:rsidP="002A6040">
            <w:pPr>
              <w:ind w:left="426"/>
              <w:jc w:val="both"/>
              <w:rPr>
                <w:rFonts w:ascii="Arial Narrow" w:hAnsi="Arial Narrow"/>
                <w:b/>
                <w:sz w:val="22"/>
                <w:szCs w:val="22"/>
              </w:rPr>
            </w:pPr>
            <w:r w:rsidRPr="00285514">
              <w:rPr>
                <w:rFonts w:ascii="Arial Narrow" w:hAnsi="Arial Narrow"/>
                <w:b/>
                <w:sz w:val="22"/>
                <w:szCs w:val="22"/>
              </w:rPr>
              <w:t xml:space="preserve">Požadovaná technická špecifikácia, parametre a funkcionality </w:t>
            </w:r>
          </w:p>
        </w:tc>
      </w:tr>
      <w:tr w:rsidR="0005168A" w:rsidRPr="00162A3D" w14:paraId="27A3206A" w14:textId="77777777" w:rsidTr="002A6040">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5F37382" w14:textId="77777777" w:rsidR="0005168A" w:rsidRPr="00285514" w:rsidRDefault="0005168A" w:rsidP="002A6040">
            <w:pPr>
              <w:ind w:left="426"/>
              <w:jc w:val="both"/>
              <w:rPr>
                <w:rFonts w:ascii="Arial Narrow" w:hAnsi="Arial Narrow"/>
                <w:b/>
                <w:sz w:val="22"/>
                <w:szCs w:val="22"/>
              </w:rPr>
            </w:pPr>
            <w:r>
              <w:rPr>
                <w:rFonts w:ascii="Arial Narrow" w:hAnsi="Arial Narrow"/>
                <w:b/>
                <w:sz w:val="22"/>
                <w:szCs w:val="22"/>
              </w:rPr>
              <w:t xml:space="preserve">položka č. 3. Tablet - </w:t>
            </w:r>
            <w:r w:rsidRPr="00285514">
              <w:rPr>
                <w:rFonts w:ascii="Arial Narrow" w:hAnsi="Arial Narrow"/>
                <w:b/>
                <w:sz w:val="22"/>
                <w:szCs w:val="22"/>
              </w:rPr>
              <w:t>90 ks</w:t>
            </w:r>
          </w:p>
        </w:tc>
      </w:tr>
      <w:tr w:rsidR="0005168A" w:rsidRPr="00162A3D" w14:paraId="37973BB2"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1F4259" w14:textId="77777777" w:rsidR="0005168A" w:rsidRPr="00285514" w:rsidRDefault="0005168A" w:rsidP="002A6040">
            <w:pPr>
              <w:ind w:left="426"/>
              <w:jc w:val="both"/>
              <w:rPr>
                <w:rFonts w:ascii="Arial Narrow" w:hAnsi="Arial Narrow"/>
                <w:b/>
                <w:sz w:val="22"/>
                <w:szCs w:val="22"/>
              </w:rPr>
            </w:pPr>
            <w:r w:rsidRPr="00285514">
              <w:rPr>
                <w:rFonts w:ascii="Arial Narrow" w:hAnsi="Arial Narrow"/>
                <w:b/>
                <w:sz w:val="22"/>
                <w:szCs w:val="22"/>
              </w:rPr>
              <w:t xml:space="preserve">parameter </w:t>
            </w:r>
          </w:p>
        </w:tc>
        <w:tc>
          <w:tcPr>
            <w:tcW w:w="6378" w:type="dxa"/>
            <w:tcBorders>
              <w:top w:val="single" w:sz="4" w:space="0" w:color="auto"/>
              <w:left w:val="nil"/>
              <w:bottom w:val="single" w:sz="4" w:space="0" w:color="auto"/>
              <w:right w:val="single" w:sz="4" w:space="0" w:color="auto"/>
            </w:tcBorders>
            <w:shd w:val="clear" w:color="auto" w:fill="BFBFBF"/>
            <w:vAlign w:val="center"/>
            <w:hideMark/>
          </w:tcPr>
          <w:p w14:paraId="224120E2" w14:textId="77777777" w:rsidR="0005168A" w:rsidRPr="00285514" w:rsidRDefault="0005168A" w:rsidP="002A6040">
            <w:pPr>
              <w:ind w:left="426"/>
              <w:jc w:val="both"/>
              <w:rPr>
                <w:rFonts w:ascii="Arial Narrow" w:hAnsi="Arial Narrow"/>
                <w:b/>
                <w:sz w:val="22"/>
                <w:szCs w:val="22"/>
              </w:rPr>
            </w:pPr>
            <w:r w:rsidRPr="00162A3D">
              <w:rPr>
                <w:rFonts w:ascii="Arial Narrow" w:hAnsi="Arial Narrow"/>
                <w:sz w:val="22"/>
                <w:szCs w:val="22"/>
              </w:rPr>
              <w:t> </w:t>
            </w:r>
            <w:r w:rsidRPr="00285514">
              <w:rPr>
                <w:rFonts w:ascii="Arial Narrow" w:hAnsi="Arial Narrow"/>
                <w:b/>
                <w:sz w:val="22"/>
                <w:szCs w:val="22"/>
              </w:rPr>
              <w:t>špeci</w:t>
            </w:r>
            <w:r>
              <w:rPr>
                <w:rFonts w:ascii="Arial Narrow" w:hAnsi="Arial Narrow"/>
                <w:b/>
                <w:sz w:val="22"/>
                <w:szCs w:val="22"/>
              </w:rPr>
              <w:t xml:space="preserve">fikácia </w:t>
            </w:r>
          </w:p>
        </w:tc>
      </w:tr>
      <w:tr w:rsidR="0005168A" w:rsidRPr="00162A3D" w14:paraId="15171EDE"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FD9DAFB"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Display:</w:t>
            </w:r>
          </w:p>
        </w:tc>
        <w:tc>
          <w:tcPr>
            <w:tcW w:w="6378" w:type="dxa"/>
            <w:tcBorders>
              <w:top w:val="single" w:sz="4" w:space="0" w:color="auto"/>
              <w:left w:val="nil"/>
              <w:bottom w:val="single" w:sz="4" w:space="0" w:color="auto"/>
              <w:right w:val="single" w:sz="4" w:space="0" w:color="auto"/>
            </w:tcBorders>
            <w:shd w:val="clear" w:color="auto" w:fill="auto"/>
            <w:vAlign w:val="center"/>
          </w:tcPr>
          <w:p w14:paraId="23B29552"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dotykový min. 10“, HD IPS</w:t>
            </w:r>
          </w:p>
        </w:tc>
      </w:tr>
      <w:tr w:rsidR="0005168A" w:rsidRPr="00162A3D" w14:paraId="0BB4748E"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307E757"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Rozlíšenie obrazovky</w:t>
            </w:r>
          </w:p>
        </w:tc>
        <w:tc>
          <w:tcPr>
            <w:tcW w:w="6378" w:type="dxa"/>
            <w:tcBorders>
              <w:top w:val="single" w:sz="4" w:space="0" w:color="auto"/>
              <w:left w:val="nil"/>
              <w:bottom w:val="single" w:sz="4" w:space="0" w:color="auto"/>
              <w:right w:val="single" w:sz="4" w:space="0" w:color="auto"/>
            </w:tcBorders>
            <w:shd w:val="clear" w:color="auto" w:fill="auto"/>
            <w:vAlign w:val="center"/>
          </w:tcPr>
          <w:p w14:paraId="5142D364"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 xml:space="preserve">1280x800 </w:t>
            </w:r>
          </w:p>
        </w:tc>
      </w:tr>
      <w:tr w:rsidR="0005168A" w:rsidRPr="00162A3D" w14:paraId="45A63E1F"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E81B2B"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K</w:t>
            </w:r>
            <w:r w:rsidRPr="00162A3D">
              <w:rPr>
                <w:rFonts w:ascii="Arial Narrow" w:hAnsi="Arial Narrow"/>
                <w:sz w:val="22"/>
                <w:szCs w:val="22"/>
              </w:rPr>
              <w:t>omunikačné porty</w:t>
            </w:r>
          </w:p>
        </w:tc>
        <w:tc>
          <w:tcPr>
            <w:tcW w:w="6378" w:type="dxa"/>
            <w:tcBorders>
              <w:top w:val="single" w:sz="4" w:space="0" w:color="auto"/>
              <w:left w:val="nil"/>
              <w:bottom w:val="single" w:sz="4" w:space="0" w:color="auto"/>
              <w:right w:val="single" w:sz="4" w:space="0" w:color="auto"/>
            </w:tcBorders>
            <w:shd w:val="clear" w:color="auto" w:fill="auto"/>
            <w:vAlign w:val="center"/>
          </w:tcPr>
          <w:p w14:paraId="77670135"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4G LTE modem, Wi Fi, BlueTooth</w:t>
            </w:r>
          </w:p>
        </w:tc>
      </w:tr>
      <w:tr w:rsidR="0005168A" w:rsidRPr="00162A3D" w14:paraId="65714992"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5AA0C72"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K</w:t>
            </w:r>
            <w:r w:rsidRPr="00162A3D">
              <w:rPr>
                <w:rFonts w:ascii="Arial Narrow" w:hAnsi="Arial Narrow"/>
                <w:sz w:val="22"/>
                <w:szCs w:val="22"/>
              </w:rPr>
              <w:t>apacita úložiska</w:t>
            </w:r>
          </w:p>
        </w:tc>
        <w:tc>
          <w:tcPr>
            <w:tcW w:w="6378" w:type="dxa"/>
            <w:tcBorders>
              <w:top w:val="single" w:sz="4" w:space="0" w:color="auto"/>
              <w:left w:val="nil"/>
              <w:bottom w:val="single" w:sz="4" w:space="0" w:color="auto"/>
              <w:right w:val="single" w:sz="4" w:space="0" w:color="auto"/>
            </w:tcBorders>
            <w:shd w:val="clear" w:color="auto" w:fill="auto"/>
            <w:vAlign w:val="center"/>
          </w:tcPr>
          <w:p w14:paraId="37AC3B72"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min 16 GB</w:t>
            </w:r>
          </w:p>
        </w:tc>
      </w:tr>
      <w:tr w:rsidR="0005168A" w:rsidRPr="00162A3D" w14:paraId="105362E9"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62058FB"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Operačná pamäť</w:t>
            </w:r>
          </w:p>
        </w:tc>
        <w:tc>
          <w:tcPr>
            <w:tcW w:w="6378" w:type="dxa"/>
            <w:tcBorders>
              <w:top w:val="single" w:sz="4" w:space="0" w:color="auto"/>
              <w:left w:val="nil"/>
              <w:bottom w:val="single" w:sz="4" w:space="0" w:color="auto"/>
              <w:right w:val="single" w:sz="4" w:space="0" w:color="auto"/>
            </w:tcBorders>
            <w:shd w:val="clear" w:color="auto" w:fill="auto"/>
            <w:vAlign w:val="center"/>
          </w:tcPr>
          <w:p w14:paraId="62026116"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min 2GB</w:t>
            </w:r>
          </w:p>
        </w:tc>
      </w:tr>
      <w:tr w:rsidR="0005168A" w:rsidRPr="00162A3D" w14:paraId="41DFE1F7"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A0636EB"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Typ pamäťovej karty</w:t>
            </w:r>
          </w:p>
        </w:tc>
        <w:tc>
          <w:tcPr>
            <w:tcW w:w="6378" w:type="dxa"/>
            <w:tcBorders>
              <w:top w:val="single" w:sz="4" w:space="0" w:color="auto"/>
              <w:left w:val="nil"/>
              <w:bottom w:val="single" w:sz="4" w:space="0" w:color="auto"/>
              <w:right w:val="single" w:sz="4" w:space="0" w:color="auto"/>
            </w:tcBorders>
            <w:shd w:val="clear" w:color="auto" w:fill="auto"/>
            <w:vAlign w:val="center"/>
          </w:tcPr>
          <w:p w14:paraId="0B75D102"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Micro SD XC</w:t>
            </w:r>
          </w:p>
        </w:tc>
      </w:tr>
    </w:tbl>
    <w:p w14:paraId="44EC88F6" w14:textId="77777777" w:rsidR="0005168A" w:rsidRPr="00162A3D" w:rsidRDefault="0005168A" w:rsidP="0005168A">
      <w:pPr>
        <w:ind w:left="426"/>
        <w:jc w:val="both"/>
        <w:rPr>
          <w:rFonts w:ascii="Arial Narrow" w:hAnsi="Arial Narrow"/>
          <w:sz w:val="22"/>
          <w:szCs w:val="22"/>
        </w:rPr>
      </w:pPr>
    </w:p>
    <w:p w14:paraId="414F231A" w14:textId="2AF228BA" w:rsidR="0005168A" w:rsidRDefault="0005168A" w:rsidP="0005168A">
      <w:pPr>
        <w:jc w:val="both"/>
        <w:rPr>
          <w:rFonts w:ascii="Arial Narrow" w:hAnsi="Arial Narrow"/>
          <w:sz w:val="22"/>
          <w:szCs w:val="22"/>
        </w:rPr>
      </w:pPr>
    </w:p>
    <w:p w14:paraId="27112C95" w14:textId="58E80EC5" w:rsidR="0035737B" w:rsidRDefault="0035737B" w:rsidP="0005168A">
      <w:pPr>
        <w:jc w:val="both"/>
        <w:rPr>
          <w:rFonts w:ascii="Arial Narrow" w:hAnsi="Arial Narrow"/>
          <w:sz w:val="22"/>
          <w:szCs w:val="22"/>
        </w:rPr>
      </w:pPr>
    </w:p>
    <w:p w14:paraId="598B6FB6" w14:textId="77777777" w:rsidR="0035737B" w:rsidRPr="00162A3D" w:rsidRDefault="0035737B" w:rsidP="0005168A">
      <w:pPr>
        <w:jc w:val="both"/>
        <w:rPr>
          <w:rFonts w:ascii="Arial Narrow" w:hAnsi="Arial Narrow"/>
          <w:sz w:val="22"/>
          <w:szCs w:val="22"/>
        </w:rPr>
      </w:pPr>
    </w:p>
    <w:tbl>
      <w:tblPr>
        <w:tblW w:w="9072" w:type="dxa"/>
        <w:tblInd w:w="70" w:type="dxa"/>
        <w:tblCellMar>
          <w:left w:w="70" w:type="dxa"/>
          <w:right w:w="70" w:type="dxa"/>
        </w:tblCellMar>
        <w:tblLook w:val="04A0" w:firstRow="1" w:lastRow="0" w:firstColumn="1" w:lastColumn="0" w:noHBand="0" w:noVBand="1"/>
      </w:tblPr>
      <w:tblGrid>
        <w:gridCol w:w="2694"/>
        <w:gridCol w:w="6378"/>
      </w:tblGrid>
      <w:tr w:rsidR="0005168A" w:rsidRPr="00162A3D" w14:paraId="3ED6B0CD" w14:textId="77777777" w:rsidTr="002A6040">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4027F34" w14:textId="77777777" w:rsidR="0005168A" w:rsidRPr="00CB24A7" w:rsidRDefault="0005168A" w:rsidP="002A6040">
            <w:pPr>
              <w:ind w:left="426"/>
              <w:jc w:val="both"/>
              <w:rPr>
                <w:rFonts w:ascii="Arial Narrow" w:hAnsi="Arial Narrow"/>
                <w:b/>
                <w:sz w:val="22"/>
                <w:szCs w:val="22"/>
              </w:rPr>
            </w:pPr>
            <w:r>
              <w:rPr>
                <w:rFonts w:ascii="Arial Narrow" w:hAnsi="Arial Narrow"/>
                <w:b/>
                <w:sz w:val="22"/>
                <w:szCs w:val="22"/>
              </w:rPr>
              <w:lastRenderedPageBreak/>
              <w:t xml:space="preserve">Požadovaná technická špecifikácia, parametre a funkcionality  </w:t>
            </w:r>
          </w:p>
        </w:tc>
      </w:tr>
      <w:tr w:rsidR="0005168A" w:rsidRPr="00162A3D" w14:paraId="1946DB28" w14:textId="77777777" w:rsidTr="002A6040">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D498A2E" w14:textId="77777777" w:rsidR="0005168A" w:rsidRPr="00CB24A7" w:rsidRDefault="0005168A" w:rsidP="002A6040">
            <w:pPr>
              <w:ind w:left="426"/>
              <w:jc w:val="both"/>
              <w:rPr>
                <w:rFonts w:ascii="Arial Narrow" w:hAnsi="Arial Narrow"/>
                <w:b/>
                <w:sz w:val="22"/>
                <w:szCs w:val="22"/>
              </w:rPr>
            </w:pPr>
            <w:r>
              <w:rPr>
                <w:rFonts w:ascii="Arial Narrow" w:hAnsi="Arial Narrow"/>
                <w:b/>
                <w:sz w:val="22"/>
                <w:szCs w:val="22"/>
              </w:rPr>
              <w:t xml:space="preserve">položka č. 4. Externý HDD - </w:t>
            </w:r>
            <w:r w:rsidRPr="00CB24A7">
              <w:rPr>
                <w:rFonts w:ascii="Arial Narrow" w:hAnsi="Arial Narrow"/>
                <w:b/>
                <w:sz w:val="22"/>
                <w:szCs w:val="22"/>
              </w:rPr>
              <w:t>6 ks</w:t>
            </w:r>
          </w:p>
        </w:tc>
      </w:tr>
      <w:tr w:rsidR="0005168A" w:rsidRPr="00162A3D" w14:paraId="76BE37C0"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E525C35" w14:textId="77777777" w:rsidR="0005168A" w:rsidRPr="00CB24A7" w:rsidRDefault="0005168A" w:rsidP="002A6040">
            <w:pPr>
              <w:ind w:left="426"/>
              <w:jc w:val="both"/>
              <w:rPr>
                <w:rFonts w:ascii="Arial Narrow" w:hAnsi="Arial Narrow"/>
                <w:b/>
                <w:sz w:val="22"/>
                <w:szCs w:val="22"/>
              </w:rPr>
            </w:pPr>
            <w:r w:rsidRPr="00CB24A7">
              <w:rPr>
                <w:rFonts w:ascii="Arial Narrow" w:hAnsi="Arial Narrow"/>
                <w:b/>
                <w:sz w:val="22"/>
                <w:szCs w:val="22"/>
              </w:rPr>
              <w:t xml:space="preserve">parameter </w:t>
            </w:r>
          </w:p>
        </w:tc>
        <w:tc>
          <w:tcPr>
            <w:tcW w:w="6378" w:type="dxa"/>
            <w:tcBorders>
              <w:top w:val="single" w:sz="4" w:space="0" w:color="auto"/>
              <w:left w:val="nil"/>
              <w:bottom w:val="single" w:sz="4" w:space="0" w:color="auto"/>
              <w:right w:val="single" w:sz="4" w:space="0" w:color="auto"/>
            </w:tcBorders>
            <w:shd w:val="clear" w:color="auto" w:fill="BFBFBF"/>
            <w:vAlign w:val="center"/>
            <w:hideMark/>
          </w:tcPr>
          <w:p w14:paraId="48A82C74" w14:textId="77777777" w:rsidR="0005168A" w:rsidRPr="00CB24A7" w:rsidRDefault="0005168A" w:rsidP="002A6040">
            <w:pPr>
              <w:ind w:left="426"/>
              <w:jc w:val="both"/>
              <w:rPr>
                <w:rFonts w:ascii="Arial Narrow" w:hAnsi="Arial Narrow"/>
                <w:b/>
                <w:sz w:val="22"/>
                <w:szCs w:val="22"/>
              </w:rPr>
            </w:pPr>
            <w:r w:rsidRPr="00162A3D">
              <w:rPr>
                <w:rFonts w:ascii="Arial Narrow" w:hAnsi="Arial Narrow"/>
                <w:sz w:val="22"/>
                <w:szCs w:val="22"/>
              </w:rPr>
              <w:t> </w:t>
            </w:r>
            <w:r>
              <w:rPr>
                <w:rFonts w:ascii="Arial Narrow" w:hAnsi="Arial Narrow"/>
                <w:b/>
                <w:sz w:val="22"/>
                <w:szCs w:val="22"/>
              </w:rPr>
              <w:t>špecifikácia</w:t>
            </w:r>
          </w:p>
        </w:tc>
      </w:tr>
      <w:tr w:rsidR="0005168A" w:rsidRPr="00162A3D" w14:paraId="219F5AD8"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A6DCA3D"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Kapacita</w:t>
            </w:r>
          </w:p>
        </w:tc>
        <w:tc>
          <w:tcPr>
            <w:tcW w:w="6378" w:type="dxa"/>
            <w:tcBorders>
              <w:top w:val="single" w:sz="4" w:space="0" w:color="auto"/>
              <w:left w:val="nil"/>
              <w:bottom w:val="single" w:sz="4" w:space="0" w:color="auto"/>
              <w:right w:val="single" w:sz="4" w:space="0" w:color="auto"/>
            </w:tcBorders>
            <w:shd w:val="clear" w:color="auto" w:fill="auto"/>
            <w:vAlign w:val="center"/>
          </w:tcPr>
          <w:p w14:paraId="60F49259" w14:textId="77777777" w:rsidR="0005168A" w:rsidRPr="00162A3D" w:rsidRDefault="0005168A" w:rsidP="002A6040">
            <w:pPr>
              <w:jc w:val="both"/>
              <w:rPr>
                <w:rFonts w:ascii="Arial Narrow" w:hAnsi="Arial Narrow"/>
                <w:sz w:val="22"/>
                <w:szCs w:val="22"/>
              </w:rPr>
            </w:pPr>
            <w:r>
              <w:rPr>
                <w:rFonts w:ascii="Arial Narrow" w:hAnsi="Arial Narrow"/>
                <w:sz w:val="22"/>
                <w:szCs w:val="22"/>
              </w:rPr>
              <w:t xml:space="preserve">        </w:t>
            </w:r>
            <w:r w:rsidRPr="00162A3D">
              <w:rPr>
                <w:rFonts w:ascii="Arial Narrow" w:hAnsi="Arial Narrow"/>
                <w:sz w:val="22"/>
                <w:szCs w:val="22"/>
              </w:rPr>
              <w:t>s kapacitou min. 2 TB</w:t>
            </w:r>
          </w:p>
        </w:tc>
      </w:tr>
      <w:tr w:rsidR="0005168A" w:rsidRPr="00162A3D" w14:paraId="03F856F2"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96CC344"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veľkosť</w:t>
            </w:r>
          </w:p>
        </w:tc>
        <w:tc>
          <w:tcPr>
            <w:tcW w:w="6378" w:type="dxa"/>
            <w:tcBorders>
              <w:top w:val="single" w:sz="4" w:space="0" w:color="auto"/>
              <w:left w:val="nil"/>
              <w:bottom w:val="single" w:sz="4" w:space="0" w:color="auto"/>
              <w:right w:val="single" w:sz="4" w:space="0" w:color="auto"/>
            </w:tcBorders>
            <w:shd w:val="clear" w:color="auto" w:fill="auto"/>
            <w:vAlign w:val="center"/>
          </w:tcPr>
          <w:p w14:paraId="5C8C0DC0"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 xml:space="preserve">min. </w:t>
            </w:r>
            <w:r w:rsidRPr="00F36973">
              <w:rPr>
                <w:rFonts w:ascii="Arial Narrow" w:hAnsi="Arial Narrow"/>
                <w:sz w:val="22"/>
                <w:szCs w:val="22"/>
              </w:rPr>
              <w:t>2,5“</w:t>
            </w:r>
          </w:p>
        </w:tc>
      </w:tr>
      <w:tr w:rsidR="0005168A" w:rsidRPr="00162A3D" w14:paraId="3F230A17"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2C2D5F"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Cache</w:t>
            </w:r>
          </w:p>
        </w:tc>
        <w:tc>
          <w:tcPr>
            <w:tcW w:w="6378" w:type="dxa"/>
            <w:tcBorders>
              <w:top w:val="single" w:sz="4" w:space="0" w:color="auto"/>
              <w:left w:val="nil"/>
              <w:bottom w:val="single" w:sz="4" w:space="0" w:color="auto"/>
              <w:right w:val="single" w:sz="4" w:space="0" w:color="auto"/>
            </w:tcBorders>
            <w:shd w:val="clear" w:color="auto" w:fill="auto"/>
            <w:vAlign w:val="center"/>
          </w:tcPr>
          <w:p w14:paraId="5ED57CD6"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min 8</w:t>
            </w:r>
            <w:r>
              <w:rPr>
                <w:rFonts w:ascii="Arial Narrow" w:hAnsi="Arial Narrow"/>
                <w:sz w:val="22"/>
                <w:szCs w:val="22"/>
              </w:rPr>
              <w:t>M</w:t>
            </w:r>
            <w:r w:rsidRPr="00162A3D">
              <w:rPr>
                <w:rFonts w:ascii="Arial Narrow" w:hAnsi="Arial Narrow"/>
                <w:sz w:val="22"/>
                <w:szCs w:val="22"/>
              </w:rPr>
              <w:t>B</w:t>
            </w:r>
          </w:p>
        </w:tc>
      </w:tr>
      <w:tr w:rsidR="0005168A" w:rsidRPr="00162A3D" w14:paraId="1DB8DB99"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E46E0DC"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Externé rozhranie</w:t>
            </w:r>
          </w:p>
        </w:tc>
        <w:tc>
          <w:tcPr>
            <w:tcW w:w="6378" w:type="dxa"/>
            <w:tcBorders>
              <w:top w:val="single" w:sz="4" w:space="0" w:color="auto"/>
              <w:left w:val="nil"/>
              <w:bottom w:val="single" w:sz="4" w:space="0" w:color="auto"/>
              <w:right w:val="single" w:sz="4" w:space="0" w:color="auto"/>
            </w:tcBorders>
            <w:shd w:val="clear" w:color="auto" w:fill="auto"/>
            <w:vAlign w:val="center"/>
          </w:tcPr>
          <w:p w14:paraId="402D1CDB"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min USB 3.0</w:t>
            </w:r>
          </w:p>
        </w:tc>
      </w:tr>
      <w:tr w:rsidR="0005168A" w:rsidRPr="00162A3D" w14:paraId="5CD4ABF2"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7CD2E7C"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Príslušenstvo</w:t>
            </w:r>
          </w:p>
        </w:tc>
        <w:tc>
          <w:tcPr>
            <w:tcW w:w="6378" w:type="dxa"/>
            <w:tcBorders>
              <w:top w:val="single" w:sz="4" w:space="0" w:color="auto"/>
              <w:left w:val="nil"/>
              <w:bottom w:val="single" w:sz="4" w:space="0" w:color="auto"/>
              <w:right w:val="single" w:sz="4" w:space="0" w:color="auto"/>
            </w:tcBorders>
            <w:shd w:val="clear" w:color="auto" w:fill="auto"/>
            <w:vAlign w:val="center"/>
          </w:tcPr>
          <w:p w14:paraId="757D23D5" w14:textId="77777777" w:rsidR="0005168A" w:rsidRPr="00162A3D" w:rsidRDefault="0005168A" w:rsidP="002A6040">
            <w:pPr>
              <w:ind w:left="426"/>
              <w:jc w:val="both"/>
              <w:rPr>
                <w:rFonts w:ascii="Arial Narrow" w:hAnsi="Arial Narrow"/>
                <w:sz w:val="22"/>
                <w:szCs w:val="22"/>
              </w:rPr>
            </w:pPr>
            <w:r>
              <w:rPr>
                <w:rFonts w:ascii="Arial Narrow" w:hAnsi="Arial Narrow"/>
                <w:sz w:val="22"/>
                <w:szCs w:val="22"/>
              </w:rPr>
              <w:t>pripojovací kábel</w:t>
            </w:r>
          </w:p>
        </w:tc>
      </w:tr>
    </w:tbl>
    <w:p w14:paraId="49002677" w14:textId="64E4BE40" w:rsidR="0005168A" w:rsidRPr="00CB24A7" w:rsidRDefault="0005168A" w:rsidP="00B06AEA">
      <w:pPr>
        <w:jc w:val="both"/>
        <w:rPr>
          <w:rFonts w:ascii="Arial Narrow" w:hAnsi="Arial Narrow"/>
          <w:b/>
          <w:sz w:val="22"/>
          <w:szCs w:val="22"/>
        </w:rPr>
      </w:pPr>
    </w:p>
    <w:tbl>
      <w:tblPr>
        <w:tblW w:w="9072" w:type="dxa"/>
        <w:tblInd w:w="70" w:type="dxa"/>
        <w:tblCellMar>
          <w:left w:w="70" w:type="dxa"/>
          <w:right w:w="70" w:type="dxa"/>
        </w:tblCellMar>
        <w:tblLook w:val="04A0" w:firstRow="1" w:lastRow="0" w:firstColumn="1" w:lastColumn="0" w:noHBand="0" w:noVBand="1"/>
      </w:tblPr>
      <w:tblGrid>
        <w:gridCol w:w="2694"/>
        <w:gridCol w:w="6378"/>
      </w:tblGrid>
      <w:tr w:rsidR="0005168A" w:rsidRPr="00CB24A7" w14:paraId="4D3ACC1A" w14:textId="77777777" w:rsidTr="002A6040">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5D09041" w14:textId="77777777" w:rsidR="0005168A" w:rsidRPr="00CB24A7" w:rsidRDefault="0005168A" w:rsidP="002A6040">
            <w:pPr>
              <w:ind w:left="426"/>
              <w:jc w:val="both"/>
              <w:rPr>
                <w:rFonts w:ascii="Arial Narrow" w:hAnsi="Arial Narrow"/>
                <w:b/>
                <w:sz w:val="22"/>
                <w:szCs w:val="22"/>
              </w:rPr>
            </w:pPr>
            <w:r w:rsidRPr="00CB24A7">
              <w:rPr>
                <w:rFonts w:ascii="Arial Narrow" w:hAnsi="Arial Narrow"/>
                <w:b/>
                <w:sz w:val="22"/>
                <w:szCs w:val="22"/>
              </w:rPr>
              <w:t xml:space="preserve">Požadovaná technická špecifikácia, parametre a funkcionality </w:t>
            </w:r>
          </w:p>
        </w:tc>
      </w:tr>
      <w:tr w:rsidR="0005168A" w:rsidRPr="00162A3D" w14:paraId="2F1BF0DC" w14:textId="77777777" w:rsidTr="002A6040">
        <w:trPr>
          <w:trHeight w:val="300"/>
        </w:trPr>
        <w:tc>
          <w:tcPr>
            <w:tcW w:w="9072"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3B4EE04" w14:textId="77777777" w:rsidR="0005168A" w:rsidRPr="00CB24A7" w:rsidRDefault="0005168A" w:rsidP="002A6040">
            <w:pPr>
              <w:ind w:left="426"/>
              <w:jc w:val="both"/>
              <w:rPr>
                <w:rFonts w:ascii="Arial Narrow" w:hAnsi="Arial Narrow"/>
                <w:b/>
                <w:sz w:val="22"/>
                <w:szCs w:val="22"/>
              </w:rPr>
            </w:pPr>
            <w:r w:rsidRPr="00CB24A7">
              <w:rPr>
                <w:rFonts w:ascii="Arial Narrow" w:hAnsi="Arial Narrow"/>
                <w:b/>
                <w:sz w:val="22"/>
                <w:szCs w:val="22"/>
              </w:rPr>
              <w:t>položka č. 5. Videoprojektor - 4 ks</w:t>
            </w:r>
          </w:p>
        </w:tc>
      </w:tr>
      <w:tr w:rsidR="0005168A" w:rsidRPr="00162A3D" w14:paraId="29E8068C"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DF406DB" w14:textId="77777777" w:rsidR="0005168A" w:rsidRPr="00CB24A7" w:rsidRDefault="0005168A" w:rsidP="002A6040">
            <w:pPr>
              <w:ind w:left="426"/>
              <w:jc w:val="both"/>
              <w:rPr>
                <w:rFonts w:ascii="Arial Narrow" w:hAnsi="Arial Narrow"/>
                <w:b/>
                <w:sz w:val="22"/>
                <w:szCs w:val="22"/>
              </w:rPr>
            </w:pPr>
            <w:r w:rsidRPr="00CB24A7">
              <w:rPr>
                <w:rFonts w:ascii="Arial Narrow" w:hAnsi="Arial Narrow"/>
                <w:b/>
                <w:sz w:val="22"/>
                <w:szCs w:val="22"/>
              </w:rPr>
              <w:t xml:space="preserve">parameter </w:t>
            </w:r>
          </w:p>
        </w:tc>
        <w:tc>
          <w:tcPr>
            <w:tcW w:w="6378" w:type="dxa"/>
            <w:tcBorders>
              <w:top w:val="single" w:sz="4" w:space="0" w:color="auto"/>
              <w:left w:val="nil"/>
              <w:bottom w:val="single" w:sz="4" w:space="0" w:color="auto"/>
              <w:right w:val="single" w:sz="4" w:space="0" w:color="auto"/>
            </w:tcBorders>
            <w:shd w:val="clear" w:color="auto" w:fill="BFBFBF"/>
            <w:vAlign w:val="center"/>
            <w:hideMark/>
          </w:tcPr>
          <w:p w14:paraId="75B7DEB7" w14:textId="77777777" w:rsidR="0005168A" w:rsidRPr="00CB24A7" w:rsidRDefault="0005168A" w:rsidP="002A6040">
            <w:pPr>
              <w:ind w:left="426"/>
              <w:jc w:val="both"/>
              <w:rPr>
                <w:rFonts w:ascii="Arial Narrow" w:hAnsi="Arial Narrow"/>
                <w:b/>
                <w:sz w:val="22"/>
                <w:szCs w:val="22"/>
              </w:rPr>
            </w:pPr>
            <w:r>
              <w:rPr>
                <w:rFonts w:ascii="Arial Narrow" w:hAnsi="Arial Narrow"/>
                <w:b/>
                <w:sz w:val="22"/>
                <w:szCs w:val="22"/>
              </w:rPr>
              <w:t xml:space="preserve"> špecifikácia </w:t>
            </w:r>
          </w:p>
        </w:tc>
      </w:tr>
      <w:tr w:rsidR="0005168A" w:rsidRPr="00162A3D" w14:paraId="6886FA0F"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4FEA46"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Technológia</w:t>
            </w:r>
          </w:p>
        </w:tc>
        <w:tc>
          <w:tcPr>
            <w:tcW w:w="6378" w:type="dxa"/>
            <w:tcBorders>
              <w:top w:val="single" w:sz="4" w:space="0" w:color="auto"/>
              <w:left w:val="nil"/>
              <w:bottom w:val="single" w:sz="4" w:space="0" w:color="auto"/>
              <w:right w:val="single" w:sz="4" w:space="0" w:color="auto"/>
            </w:tcBorders>
            <w:shd w:val="clear" w:color="auto" w:fill="auto"/>
            <w:vAlign w:val="center"/>
          </w:tcPr>
          <w:p w14:paraId="25DB48DD"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LCD</w:t>
            </w:r>
          </w:p>
        </w:tc>
      </w:tr>
      <w:tr w:rsidR="0005168A" w:rsidRPr="00162A3D" w14:paraId="60DAB538"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D33FEFF"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Osvetlenie</w:t>
            </w:r>
          </w:p>
        </w:tc>
        <w:tc>
          <w:tcPr>
            <w:tcW w:w="6378" w:type="dxa"/>
            <w:tcBorders>
              <w:top w:val="single" w:sz="4" w:space="0" w:color="auto"/>
              <w:left w:val="nil"/>
              <w:bottom w:val="single" w:sz="4" w:space="0" w:color="auto"/>
              <w:right w:val="single" w:sz="4" w:space="0" w:color="auto"/>
            </w:tcBorders>
            <w:shd w:val="clear" w:color="auto" w:fill="auto"/>
            <w:vAlign w:val="center"/>
          </w:tcPr>
          <w:p w14:paraId="6ECA458A"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Halogénové</w:t>
            </w:r>
          </w:p>
        </w:tc>
      </w:tr>
      <w:tr w:rsidR="0005168A" w:rsidRPr="00162A3D" w14:paraId="1E91DCE9"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1670960"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Natívne rozlíšenie</w:t>
            </w:r>
          </w:p>
        </w:tc>
        <w:tc>
          <w:tcPr>
            <w:tcW w:w="6378" w:type="dxa"/>
            <w:tcBorders>
              <w:top w:val="single" w:sz="4" w:space="0" w:color="auto"/>
              <w:left w:val="nil"/>
              <w:bottom w:val="single" w:sz="4" w:space="0" w:color="auto"/>
              <w:right w:val="single" w:sz="4" w:space="0" w:color="auto"/>
            </w:tcBorders>
            <w:shd w:val="clear" w:color="auto" w:fill="auto"/>
            <w:vAlign w:val="center"/>
          </w:tcPr>
          <w:p w14:paraId="28DF6E29"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min 1280x800</w:t>
            </w:r>
          </w:p>
        </w:tc>
      </w:tr>
      <w:tr w:rsidR="0005168A" w:rsidRPr="00162A3D" w14:paraId="646242CA"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CD48B18"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Svietivosť</w:t>
            </w:r>
          </w:p>
        </w:tc>
        <w:tc>
          <w:tcPr>
            <w:tcW w:w="6378" w:type="dxa"/>
            <w:tcBorders>
              <w:top w:val="single" w:sz="4" w:space="0" w:color="auto"/>
              <w:left w:val="nil"/>
              <w:bottom w:val="single" w:sz="4" w:space="0" w:color="auto"/>
              <w:right w:val="single" w:sz="4" w:space="0" w:color="auto"/>
            </w:tcBorders>
            <w:shd w:val="clear" w:color="auto" w:fill="auto"/>
            <w:vAlign w:val="center"/>
          </w:tcPr>
          <w:p w14:paraId="60E8F740"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min 3200 lm</w:t>
            </w:r>
          </w:p>
        </w:tc>
      </w:tr>
      <w:tr w:rsidR="0005168A" w:rsidRPr="00162A3D" w14:paraId="50D1FD7D"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8A938D8"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Vstupy</w:t>
            </w:r>
          </w:p>
        </w:tc>
        <w:tc>
          <w:tcPr>
            <w:tcW w:w="6378" w:type="dxa"/>
            <w:tcBorders>
              <w:top w:val="single" w:sz="4" w:space="0" w:color="auto"/>
              <w:left w:val="nil"/>
              <w:bottom w:val="single" w:sz="4" w:space="0" w:color="auto"/>
              <w:right w:val="single" w:sz="4" w:space="0" w:color="auto"/>
            </w:tcBorders>
            <w:shd w:val="clear" w:color="auto" w:fill="auto"/>
            <w:vAlign w:val="center"/>
          </w:tcPr>
          <w:p w14:paraId="7EF67ACD"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HDMI,VGA,</w:t>
            </w:r>
          </w:p>
        </w:tc>
      </w:tr>
      <w:tr w:rsidR="0005168A" w:rsidRPr="00162A3D" w14:paraId="1504DF30" w14:textId="77777777" w:rsidTr="002A6040">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2F6775C"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I/O</w:t>
            </w:r>
          </w:p>
        </w:tc>
        <w:tc>
          <w:tcPr>
            <w:tcW w:w="6378" w:type="dxa"/>
            <w:tcBorders>
              <w:top w:val="single" w:sz="4" w:space="0" w:color="auto"/>
              <w:left w:val="nil"/>
              <w:bottom w:val="single" w:sz="4" w:space="0" w:color="auto"/>
              <w:right w:val="single" w:sz="4" w:space="0" w:color="auto"/>
            </w:tcBorders>
            <w:shd w:val="clear" w:color="auto" w:fill="auto"/>
            <w:vAlign w:val="center"/>
          </w:tcPr>
          <w:p w14:paraId="644DBAD1" w14:textId="77777777" w:rsidR="0005168A" w:rsidRPr="00162A3D" w:rsidRDefault="0005168A" w:rsidP="002A6040">
            <w:pPr>
              <w:ind w:left="426"/>
              <w:jc w:val="both"/>
              <w:rPr>
                <w:rFonts w:ascii="Arial Narrow" w:hAnsi="Arial Narrow"/>
                <w:sz w:val="22"/>
                <w:szCs w:val="22"/>
              </w:rPr>
            </w:pPr>
            <w:r w:rsidRPr="00162A3D">
              <w:rPr>
                <w:rFonts w:ascii="Arial Narrow" w:hAnsi="Arial Narrow"/>
                <w:sz w:val="22"/>
                <w:szCs w:val="22"/>
              </w:rPr>
              <w:t>USB, WiFi, LAN, Audio I/O</w:t>
            </w:r>
          </w:p>
        </w:tc>
      </w:tr>
    </w:tbl>
    <w:p w14:paraId="64ECBE61" w14:textId="77777777" w:rsidR="00B06AEA" w:rsidRDefault="00B06AEA" w:rsidP="0005168A">
      <w:pPr>
        <w:tabs>
          <w:tab w:val="clear" w:pos="2160"/>
          <w:tab w:val="clear" w:pos="2880"/>
          <w:tab w:val="clear" w:pos="4500"/>
          <w:tab w:val="left" w:pos="567"/>
          <w:tab w:val="center" w:pos="1701"/>
          <w:tab w:val="center" w:pos="5670"/>
        </w:tabs>
        <w:spacing w:after="60" w:line="264" w:lineRule="auto"/>
        <w:jc w:val="both"/>
        <w:rPr>
          <w:rFonts w:ascii="Arial Narrow" w:hAnsi="Arial Narrow" w:cs="Arial"/>
          <w:b/>
          <w:color w:val="000000"/>
          <w:sz w:val="24"/>
          <w:szCs w:val="24"/>
        </w:rPr>
      </w:pPr>
    </w:p>
    <w:p w14:paraId="5E8FBB00" w14:textId="2468D62A" w:rsidR="0005168A" w:rsidRPr="009533EC" w:rsidRDefault="0005168A" w:rsidP="0005168A">
      <w:pPr>
        <w:tabs>
          <w:tab w:val="clear" w:pos="2160"/>
          <w:tab w:val="clear" w:pos="2880"/>
          <w:tab w:val="clear" w:pos="4500"/>
          <w:tab w:val="left" w:pos="567"/>
          <w:tab w:val="center" w:pos="1701"/>
          <w:tab w:val="center" w:pos="5670"/>
        </w:tabs>
        <w:spacing w:after="60" w:line="264" w:lineRule="auto"/>
        <w:jc w:val="both"/>
        <w:rPr>
          <w:rFonts w:ascii="Arial Narrow" w:hAnsi="Arial Narrow" w:cs="Arial"/>
          <w:i/>
          <w:color w:val="000000"/>
          <w:sz w:val="22"/>
          <w:szCs w:val="22"/>
        </w:rPr>
      </w:pPr>
      <w:r w:rsidRPr="009533EC">
        <w:rPr>
          <w:rFonts w:ascii="Arial Narrow" w:hAnsi="Arial Narrow" w:cs="Arial"/>
          <w:i/>
          <w:color w:val="000000"/>
          <w:sz w:val="22"/>
          <w:szCs w:val="22"/>
        </w:rPr>
        <w:t>Táto časť súťažných podkladov bude tvoriť neoddeliteľnú súčasť kúpnej zmluvy ako príloha č. 1, ktorú uzatvorí verejný obstarávateľ s úspešným uchádzačom.</w:t>
      </w:r>
    </w:p>
    <w:p w14:paraId="4B05CAF0" w14:textId="77777777" w:rsidR="0005168A" w:rsidRDefault="0005168A" w:rsidP="0005168A">
      <w:pPr>
        <w:tabs>
          <w:tab w:val="clear" w:pos="2160"/>
          <w:tab w:val="clear" w:pos="2880"/>
          <w:tab w:val="clear" w:pos="4500"/>
          <w:tab w:val="left" w:pos="567"/>
          <w:tab w:val="center" w:pos="1701"/>
          <w:tab w:val="center" w:pos="5670"/>
        </w:tabs>
        <w:spacing w:after="60" w:line="264" w:lineRule="auto"/>
        <w:jc w:val="both"/>
        <w:rPr>
          <w:rFonts w:ascii="Arial Narrow" w:eastAsia="Microsoft Sans Serif" w:hAnsi="Arial Narrow" w:cs="Arial"/>
          <w:color w:val="000000"/>
          <w:sz w:val="22"/>
          <w:szCs w:val="22"/>
          <w:u w:val="single"/>
        </w:rPr>
      </w:pPr>
    </w:p>
    <w:p w14:paraId="38472E28" w14:textId="77777777" w:rsidR="0005168A" w:rsidRPr="009533EC" w:rsidRDefault="0005168A" w:rsidP="0005168A">
      <w:pPr>
        <w:tabs>
          <w:tab w:val="clear" w:pos="2160"/>
          <w:tab w:val="clear" w:pos="2880"/>
          <w:tab w:val="clear" w:pos="4500"/>
          <w:tab w:val="left" w:pos="567"/>
          <w:tab w:val="center" w:pos="1701"/>
          <w:tab w:val="center" w:pos="5670"/>
        </w:tabs>
        <w:spacing w:after="60" w:line="264" w:lineRule="auto"/>
        <w:jc w:val="both"/>
        <w:rPr>
          <w:rFonts w:ascii="Arial Narrow" w:eastAsia="Microsoft Sans Serif" w:hAnsi="Arial Narrow" w:cs="Arial"/>
          <w:color w:val="000000"/>
          <w:sz w:val="22"/>
          <w:szCs w:val="22"/>
          <w:u w:val="single"/>
        </w:rPr>
      </w:pPr>
      <w:r w:rsidRPr="009533EC">
        <w:rPr>
          <w:rFonts w:ascii="Arial Narrow" w:eastAsia="Microsoft Sans Serif" w:hAnsi="Arial Narrow" w:cs="Arial"/>
          <w:color w:val="000000"/>
          <w:sz w:val="22"/>
          <w:szCs w:val="22"/>
          <w:u w:val="single"/>
        </w:rPr>
        <w:t>OSTATNÉ POŽIADAVKY NA PREDMET ZÁKAZKY</w:t>
      </w:r>
    </w:p>
    <w:p w14:paraId="1DC28DA0" w14:textId="77777777" w:rsidR="0005168A" w:rsidRPr="009533EC" w:rsidRDefault="0005168A" w:rsidP="0005168A">
      <w:pPr>
        <w:numPr>
          <w:ilvl w:val="0"/>
          <w:numId w:val="32"/>
        </w:numPr>
        <w:tabs>
          <w:tab w:val="left" w:pos="708"/>
        </w:tabs>
        <w:spacing w:after="60" w:line="264" w:lineRule="auto"/>
        <w:ind w:left="284" w:hanging="284"/>
        <w:jc w:val="both"/>
        <w:rPr>
          <w:rFonts w:ascii="Arial Narrow" w:eastAsia="Microsoft Sans Serif" w:hAnsi="Arial Narrow" w:cs="Arial"/>
          <w:color w:val="000000"/>
          <w:sz w:val="22"/>
          <w:szCs w:val="22"/>
        </w:rPr>
      </w:pPr>
      <w:r w:rsidRPr="009533EC">
        <w:rPr>
          <w:rFonts w:ascii="Arial Narrow" w:eastAsia="Microsoft Sans Serif" w:hAnsi="Arial Narrow" w:cs="Arial"/>
          <w:color w:val="000000"/>
          <w:sz w:val="22"/>
          <w:szCs w:val="22"/>
        </w:rPr>
        <w:t xml:space="preserve">Súčasťou ponuky musí byť vlastný návrh plnenia, ktorý ponúka uchádzač v rámci tejto konkrétnej zákazky. </w:t>
      </w:r>
      <w:r w:rsidRPr="009533EC">
        <w:rPr>
          <w:rFonts w:ascii="Arial Narrow" w:eastAsia="Microsoft Sans Serif" w:hAnsi="Arial Narrow" w:cs="Arial"/>
          <w:color w:val="000000"/>
          <w:sz w:val="22"/>
          <w:szCs w:val="22"/>
        </w:rPr>
        <w:br/>
        <w:t xml:space="preserve">V prílohe uchádzač uvedie typové označenie a technické parametre tovaru, ktorý ponúka ako vlastný návrh plnenia, tak aby verejný obstarávateľ mohol vyhodnotiť, či ponúkaný tovar spĺňa všetky technické parametre požadované verejným obstarávateľom. </w:t>
      </w:r>
    </w:p>
    <w:p w14:paraId="4BBFE57A" w14:textId="77777777" w:rsidR="0005168A" w:rsidRPr="009533EC" w:rsidRDefault="0005168A" w:rsidP="0005168A">
      <w:pPr>
        <w:tabs>
          <w:tab w:val="left" w:pos="708"/>
        </w:tabs>
        <w:spacing w:after="60" w:line="264" w:lineRule="auto"/>
        <w:ind w:left="284"/>
        <w:jc w:val="both"/>
        <w:rPr>
          <w:rFonts w:ascii="Arial Narrow" w:eastAsia="Microsoft Sans Serif" w:hAnsi="Arial Narrow" w:cs="Arial"/>
          <w:color w:val="000000"/>
          <w:sz w:val="22"/>
          <w:szCs w:val="22"/>
        </w:rPr>
      </w:pPr>
      <w:r w:rsidRPr="009533EC">
        <w:rPr>
          <w:rFonts w:ascii="Arial Narrow" w:eastAsia="Microsoft Sans Serif" w:hAnsi="Arial Narrow" w:cs="Arial"/>
          <w:color w:val="000000"/>
          <w:sz w:val="22"/>
          <w:szCs w:val="22"/>
        </w:rPr>
        <w:t xml:space="preserve">Verejný obstarávateľ požaduje predložiť vlastný návrh plnenia v štruktúre podľa vzoru/tabuľky/ uvedenom v </w:t>
      </w:r>
      <w:r>
        <w:rPr>
          <w:rFonts w:ascii="Arial Narrow" w:eastAsia="Microsoft Sans Serif" w:hAnsi="Arial Narrow" w:cs="Arial"/>
          <w:color w:val="000000"/>
          <w:sz w:val="22"/>
          <w:szCs w:val="22"/>
        </w:rPr>
        <w:t>tomto opise predmetu zákazky, časť vzor – vlastný návrh plnenia.</w:t>
      </w:r>
      <w:r w:rsidRPr="009533EC">
        <w:rPr>
          <w:rFonts w:ascii="Arial Narrow" w:eastAsia="Microsoft Sans Serif" w:hAnsi="Arial Narrow" w:cs="Arial"/>
          <w:color w:val="000000"/>
          <w:sz w:val="22"/>
          <w:szCs w:val="22"/>
        </w:rPr>
        <w:t xml:space="preserve"> </w:t>
      </w:r>
    </w:p>
    <w:p w14:paraId="1BD3558F" w14:textId="77777777" w:rsidR="0005168A" w:rsidRPr="009533EC" w:rsidRDefault="0005168A" w:rsidP="0005168A">
      <w:pPr>
        <w:tabs>
          <w:tab w:val="left" w:pos="708"/>
        </w:tabs>
        <w:spacing w:after="60" w:line="264" w:lineRule="auto"/>
        <w:ind w:left="284"/>
        <w:jc w:val="both"/>
        <w:rPr>
          <w:rFonts w:ascii="Arial Narrow" w:eastAsia="Microsoft Sans Serif" w:hAnsi="Arial Narrow" w:cs="Arial"/>
          <w:color w:val="000000"/>
          <w:sz w:val="22"/>
          <w:szCs w:val="22"/>
        </w:rPr>
      </w:pPr>
    </w:p>
    <w:p w14:paraId="1586196E" w14:textId="77777777" w:rsidR="0005168A" w:rsidRPr="009533EC" w:rsidRDefault="0005168A" w:rsidP="0005168A">
      <w:pPr>
        <w:numPr>
          <w:ilvl w:val="0"/>
          <w:numId w:val="32"/>
        </w:numPr>
        <w:tabs>
          <w:tab w:val="left" w:pos="708"/>
        </w:tabs>
        <w:spacing w:after="60" w:line="264" w:lineRule="auto"/>
        <w:ind w:left="284" w:hanging="284"/>
        <w:jc w:val="both"/>
        <w:rPr>
          <w:rFonts w:ascii="Arial Narrow" w:eastAsia="Microsoft Sans Serif" w:hAnsi="Arial Narrow" w:cs="Arial"/>
          <w:color w:val="000000"/>
          <w:sz w:val="22"/>
          <w:szCs w:val="22"/>
        </w:rPr>
      </w:pPr>
      <w:r w:rsidRPr="009533EC">
        <w:rPr>
          <w:rFonts w:ascii="Arial Narrow" w:eastAsia="Microsoft Sans Serif" w:hAnsi="Arial Narrow" w:cs="Arial"/>
          <w:color w:val="000000"/>
          <w:sz w:val="22"/>
          <w:szCs w:val="22"/>
        </w:rPr>
        <w:t>Verejný obstarávateľ ďalej požaduje predložiť k jednotlivým položkám</w:t>
      </w:r>
      <w:r w:rsidRPr="009533EC">
        <w:rPr>
          <w:rFonts w:ascii="Arial Narrow" w:hAnsi="Arial Narrow" w:cs="Arial"/>
          <w:color w:val="000000"/>
          <w:sz w:val="22"/>
          <w:szCs w:val="22"/>
        </w:rPr>
        <w:t xml:space="preserve"> predmetu zákazky</w:t>
      </w:r>
      <w:r w:rsidRPr="009533EC">
        <w:rPr>
          <w:rFonts w:ascii="Arial Narrow" w:eastAsia="Microsoft Sans Serif" w:hAnsi="Arial Narrow" w:cs="Arial"/>
          <w:color w:val="000000"/>
          <w:sz w:val="22"/>
          <w:szCs w:val="22"/>
        </w:rPr>
        <w:t>:</w:t>
      </w:r>
    </w:p>
    <w:p w14:paraId="548A5991" w14:textId="77777777" w:rsidR="0005168A" w:rsidRPr="009533EC" w:rsidRDefault="0005168A" w:rsidP="0005168A">
      <w:pPr>
        <w:tabs>
          <w:tab w:val="left" w:pos="708"/>
        </w:tabs>
        <w:spacing w:after="60" w:line="276" w:lineRule="auto"/>
        <w:ind w:left="709" w:hanging="425"/>
        <w:jc w:val="both"/>
        <w:rPr>
          <w:rFonts w:ascii="Arial Narrow" w:hAnsi="Arial Narrow" w:cs="Arial"/>
          <w:color w:val="000000"/>
          <w:sz w:val="22"/>
          <w:szCs w:val="22"/>
        </w:rPr>
      </w:pPr>
      <w:r w:rsidRPr="009533EC">
        <w:rPr>
          <w:rFonts w:ascii="Arial Narrow" w:hAnsi="Arial Narrow" w:cs="Arial"/>
          <w:color w:val="000000"/>
          <w:sz w:val="22"/>
          <w:szCs w:val="22"/>
        </w:rPr>
        <w:t xml:space="preserve">1.   </w:t>
      </w:r>
      <w:r w:rsidRPr="009533EC">
        <w:rPr>
          <w:rFonts w:ascii="Arial Narrow" w:hAnsi="Arial Narrow" w:cs="Arial"/>
          <w:color w:val="000000"/>
          <w:sz w:val="22"/>
          <w:szCs w:val="22"/>
        </w:rPr>
        <w:tab/>
        <w:t>technické alebo katalógové listy,</w:t>
      </w:r>
    </w:p>
    <w:p w14:paraId="5A9AE9E3" w14:textId="77777777" w:rsidR="0005168A" w:rsidRDefault="0005168A" w:rsidP="0005168A">
      <w:pPr>
        <w:tabs>
          <w:tab w:val="left" w:pos="708"/>
        </w:tabs>
        <w:spacing w:after="60" w:line="276" w:lineRule="auto"/>
        <w:ind w:left="709" w:hanging="425"/>
        <w:jc w:val="both"/>
        <w:rPr>
          <w:rFonts w:ascii="Arial Narrow" w:hAnsi="Arial Narrow" w:cs="Arial"/>
          <w:color w:val="000000"/>
          <w:sz w:val="22"/>
          <w:szCs w:val="22"/>
        </w:rPr>
      </w:pPr>
      <w:r w:rsidRPr="009533EC">
        <w:rPr>
          <w:rFonts w:ascii="Arial Narrow" w:hAnsi="Arial Narrow" w:cs="Arial"/>
          <w:color w:val="000000"/>
          <w:sz w:val="22"/>
          <w:szCs w:val="22"/>
        </w:rPr>
        <w:t xml:space="preserve">2.   </w:t>
      </w:r>
      <w:r w:rsidRPr="009533EC">
        <w:rPr>
          <w:rFonts w:ascii="Arial Narrow" w:hAnsi="Arial Narrow" w:cs="Arial"/>
          <w:color w:val="000000"/>
          <w:sz w:val="22"/>
          <w:szCs w:val="22"/>
        </w:rPr>
        <w:tab/>
        <w:t xml:space="preserve">vyhlásenie o zhode v súlade so znením zákona č. 264/1999 Z. z. o technických požiadavkách na výrobky a o posudzovaní zhody vzťahujúce sa na výrobok, vydané orgánmi kontroly kvality alebo určenými orgánmi s právomocou posudzovať zhodu. Verejný obstarávateľ uzná rovnocenné potvrdenie vydané príslušným orgánom iného členského štátu EÚ. Verejný obstarávateľ prijme aj iný rovnocenný doklad predložený uchádzačom, ktorý je rovnocenný opatreniam na zabezpečenie kvality podľa požiadaviek na vystavenie príslušného certifikátu, </w:t>
      </w:r>
    </w:p>
    <w:p w14:paraId="040B9DFB" w14:textId="77777777" w:rsidR="0005168A" w:rsidRPr="009533EC" w:rsidRDefault="0005168A" w:rsidP="0005168A">
      <w:pPr>
        <w:tabs>
          <w:tab w:val="left" w:pos="708"/>
        </w:tabs>
        <w:spacing w:after="60" w:line="276" w:lineRule="auto"/>
        <w:ind w:left="709" w:hanging="425"/>
        <w:jc w:val="both"/>
        <w:rPr>
          <w:rFonts w:ascii="Arial Narrow" w:hAnsi="Arial Narrow" w:cs="Arial"/>
          <w:color w:val="000000"/>
          <w:sz w:val="22"/>
          <w:szCs w:val="22"/>
        </w:rPr>
      </w:pPr>
      <w:r w:rsidRPr="00E32DC3">
        <w:rPr>
          <w:rFonts w:ascii="Arial Narrow" w:hAnsi="Arial Narrow"/>
          <w:sz w:val="22"/>
          <w:szCs w:val="22"/>
        </w:rPr>
        <w:t xml:space="preserve">3. </w:t>
      </w:r>
      <w:r w:rsidRPr="00E32DC3">
        <w:rPr>
          <w:rFonts w:ascii="Arial Narrow" w:hAnsi="Arial Narrow"/>
          <w:sz w:val="22"/>
          <w:szCs w:val="22"/>
        </w:rPr>
        <w:tab/>
      </w:r>
      <w:r w:rsidRPr="00C43199">
        <w:rPr>
          <w:rFonts w:ascii="Arial Narrow" w:hAnsi="Arial Narrow"/>
          <w:iCs/>
          <w:sz w:val="22"/>
          <w:szCs w:val="24"/>
        </w:rPr>
        <w:t>Pri dodávke zariadení je potrebné poskytnúť link na webový nástroj pre overenie záruky poskytovanej výrobcom platí pre položku č. 1. Úspešný uchádzač vo verejnom obstarávaní predloží certifikát o platnosti záruky poskytovanej výrobcom na požadované obdobie až po lehote dodania dodávky a to do dvoch pracovných dní, odkedy budú známe sériové výrobné čísla zariadení.</w:t>
      </w:r>
    </w:p>
    <w:p w14:paraId="4CB86AF8" w14:textId="77777777" w:rsidR="0005168A" w:rsidRPr="009533EC" w:rsidRDefault="0005168A" w:rsidP="0005168A">
      <w:pPr>
        <w:tabs>
          <w:tab w:val="clear" w:pos="2160"/>
          <w:tab w:val="clear" w:pos="2880"/>
          <w:tab w:val="clear" w:pos="4500"/>
          <w:tab w:val="left" w:pos="567"/>
          <w:tab w:val="center" w:pos="1701"/>
          <w:tab w:val="center" w:pos="5670"/>
        </w:tabs>
        <w:spacing w:after="60" w:line="276" w:lineRule="auto"/>
        <w:jc w:val="both"/>
        <w:rPr>
          <w:rFonts w:ascii="Arial Narrow" w:hAnsi="Arial Narrow" w:cs="Arial"/>
          <w:color w:val="000000"/>
          <w:sz w:val="22"/>
          <w:szCs w:val="22"/>
        </w:rPr>
      </w:pPr>
      <w:r w:rsidRPr="009533EC">
        <w:rPr>
          <w:rFonts w:ascii="Arial Narrow" w:hAnsi="Arial Narrow" w:cs="Arial"/>
          <w:color w:val="000000"/>
          <w:sz w:val="22"/>
          <w:szCs w:val="22"/>
        </w:rPr>
        <w:t xml:space="preserve">   </w:t>
      </w:r>
    </w:p>
    <w:p w14:paraId="59EC7C31" w14:textId="77777777" w:rsidR="0005168A" w:rsidRPr="009533EC" w:rsidRDefault="0005168A" w:rsidP="0005168A">
      <w:pPr>
        <w:tabs>
          <w:tab w:val="left" w:pos="708"/>
        </w:tabs>
        <w:spacing w:after="60" w:line="276" w:lineRule="auto"/>
        <w:ind w:left="284"/>
        <w:jc w:val="both"/>
        <w:rPr>
          <w:rFonts w:ascii="Arial Narrow" w:hAnsi="Arial Narrow" w:cs="Arial"/>
          <w:color w:val="000000"/>
          <w:sz w:val="22"/>
          <w:szCs w:val="22"/>
        </w:rPr>
      </w:pPr>
      <w:r w:rsidRPr="009533EC">
        <w:rPr>
          <w:rFonts w:ascii="Arial Narrow" w:hAnsi="Arial Narrow" w:cs="Arial"/>
          <w:color w:val="000000"/>
          <w:sz w:val="22"/>
          <w:szCs w:val="22"/>
        </w:rPr>
        <w:t>Všetky uvedené dokumenty musia byť predložené v slovenskom jazyku (akceptovateľný je aj český jazyk). Úradný preklad do slovenského jazyka sa nevyžaduje.</w:t>
      </w:r>
    </w:p>
    <w:p w14:paraId="449D8FA3" w14:textId="75D1AB4C" w:rsidR="0005168A" w:rsidRDefault="0005168A" w:rsidP="0005168A">
      <w:pPr>
        <w:rPr>
          <w:rFonts w:ascii="Arial Narrow" w:hAnsi="Arial Narrow"/>
          <w:sz w:val="22"/>
          <w:szCs w:val="22"/>
        </w:rPr>
      </w:pPr>
      <w:r w:rsidRPr="00AF2240">
        <w:rPr>
          <w:rFonts w:ascii="Arial Narrow" w:hAnsi="Arial Narrow"/>
          <w:sz w:val="22"/>
          <w:szCs w:val="22"/>
        </w:rPr>
        <w:lastRenderedPageBreak/>
        <w:t xml:space="preserve">Príloha č.2:  </w:t>
      </w:r>
    </w:p>
    <w:p w14:paraId="6B9C3FBF" w14:textId="77777777" w:rsidR="0005168A" w:rsidRDefault="0005168A" w:rsidP="0005168A">
      <w:pPr>
        <w:rPr>
          <w:rFonts w:ascii="Arial Narrow" w:hAnsi="Arial Narrow"/>
          <w:sz w:val="22"/>
          <w:szCs w:val="22"/>
        </w:rPr>
      </w:pPr>
    </w:p>
    <w:p w14:paraId="644672ED" w14:textId="77777777" w:rsidR="0005168A" w:rsidRDefault="0005168A" w:rsidP="0005168A">
      <w:pPr>
        <w:rPr>
          <w:rFonts w:ascii="Arial Narrow" w:hAnsi="Arial Narrow"/>
          <w:sz w:val="22"/>
          <w:szCs w:val="22"/>
        </w:rPr>
      </w:pPr>
    </w:p>
    <w:p w14:paraId="7DB3E7B4" w14:textId="77777777" w:rsidR="0005168A" w:rsidRDefault="0005168A" w:rsidP="0005168A">
      <w:pPr>
        <w:rPr>
          <w:rFonts w:ascii="Arial Narrow" w:hAnsi="Arial Narrow"/>
          <w:sz w:val="22"/>
          <w:szCs w:val="22"/>
        </w:rPr>
      </w:pPr>
    </w:p>
    <w:p w14:paraId="79CCDD06" w14:textId="77777777" w:rsidR="0005168A" w:rsidRDefault="0005168A" w:rsidP="0005168A">
      <w:pPr>
        <w:rPr>
          <w:rFonts w:ascii="Arial Narrow" w:hAnsi="Arial Narrow"/>
          <w:b/>
          <w:sz w:val="22"/>
          <w:szCs w:val="22"/>
        </w:rPr>
      </w:pPr>
    </w:p>
    <w:p w14:paraId="43481A1A" w14:textId="77777777" w:rsidR="0005168A" w:rsidRDefault="0005168A" w:rsidP="0005168A">
      <w:pPr>
        <w:rPr>
          <w:rFonts w:ascii="Arial Narrow" w:hAnsi="Arial Narrow"/>
          <w:b/>
          <w:sz w:val="22"/>
          <w:szCs w:val="22"/>
        </w:rPr>
      </w:pPr>
    </w:p>
    <w:p w14:paraId="401E3914" w14:textId="77777777" w:rsidR="0005168A" w:rsidRDefault="0005168A" w:rsidP="0005168A">
      <w:pPr>
        <w:rPr>
          <w:rFonts w:ascii="Arial Narrow" w:hAnsi="Arial Narrow"/>
          <w:b/>
          <w:sz w:val="22"/>
          <w:szCs w:val="22"/>
        </w:rPr>
      </w:pPr>
    </w:p>
    <w:p w14:paraId="628081BD" w14:textId="77777777" w:rsidR="0005168A" w:rsidRPr="00412BD2" w:rsidRDefault="0005168A" w:rsidP="0005168A">
      <w:pPr>
        <w:rPr>
          <w:rFonts w:ascii="Arial Narrow" w:hAnsi="Arial Narrow"/>
          <w:b/>
          <w:sz w:val="22"/>
          <w:szCs w:val="22"/>
        </w:rPr>
      </w:pPr>
    </w:p>
    <w:p w14:paraId="76FE28D1" w14:textId="77777777" w:rsidR="0005168A" w:rsidRPr="00AF2240" w:rsidRDefault="0005168A" w:rsidP="0005168A">
      <w:pPr>
        <w:tabs>
          <w:tab w:val="clear" w:pos="2160"/>
          <w:tab w:val="clear" w:pos="2880"/>
          <w:tab w:val="clear" w:pos="4500"/>
          <w:tab w:val="left" w:pos="567"/>
          <w:tab w:val="center" w:pos="1701"/>
          <w:tab w:val="center" w:pos="5670"/>
        </w:tabs>
        <w:spacing w:after="60" w:line="264" w:lineRule="auto"/>
        <w:jc w:val="both"/>
        <w:rPr>
          <w:rFonts w:ascii="Arial Narrow" w:hAnsi="Arial Narrow"/>
          <w:b/>
          <w:color w:val="000000"/>
          <w:sz w:val="22"/>
          <w:szCs w:val="22"/>
        </w:rPr>
      </w:pPr>
      <w:r w:rsidRPr="00AF2240">
        <w:rPr>
          <w:rFonts w:ascii="Arial Narrow" w:hAnsi="Arial Narrow"/>
          <w:b/>
          <w:color w:val="000000"/>
          <w:sz w:val="22"/>
          <w:szCs w:val="22"/>
        </w:rPr>
        <w:tab/>
      </w:r>
      <w:r w:rsidRPr="00AF2240">
        <w:rPr>
          <w:rFonts w:ascii="Arial Narrow" w:hAnsi="Arial Narrow"/>
          <w:b/>
          <w:color w:val="000000"/>
          <w:sz w:val="22"/>
          <w:szCs w:val="22"/>
        </w:rPr>
        <w:tab/>
        <w:t xml:space="preserve">                                                      </w:t>
      </w:r>
    </w:p>
    <w:p w14:paraId="0F70CF1E" w14:textId="77777777" w:rsidR="0005168A" w:rsidRPr="00AF2240" w:rsidRDefault="0005168A" w:rsidP="0005168A">
      <w:pPr>
        <w:tabs>
          <w:tab w:val="clear" w:pos="2160"/>
          <w:tab w:val="clear" w:pos="2880"/>
          <w:tab w:val="clear" w:pos="4500"/>
          <w:tab w:val="left" w:pos="567"/>
          <w:tab w:val="center" w:pos="1701"/>
          <w:tab w:val="center" w:pos="5670"/>
        </w:tabs>
        <w:spacing w:after="60" w:line="264" w:lineRule="auto"/>
        <w:jc w:val="both"/>
        <w:rPr>
          <w:rFonts w:ascii="Arial Narrow" w:hAnsi="Arial Narrow"/>
          <w:b/>
          <w:color w:val="000000"/>
          <w:sz w:val="22"/>
          <w:szCs w:val="22"/>
        </w:rPr>
      </w:pPr>
      <w:r w:rsidRPr="00AF2240">
        <w:rPr>
          <w:rFonts w:ascii="Arial Narrow" w:hAnsi="Arial Narrow"/>
          <w:b/>
          <w:color w:val="000000"/>
          <w:sz w:val="22"/>
          <w:szCs w:val="22"/>
        </w:rPr>
        <w:t xml:space="preserve">                                                                     VLASTNÝ NÁVRH PLNENIA</w:t>
      </w:r>
    </w:p>
    <w:p w14:paraId="75C668AB" w14:textId="77777777" w:rsidR="0005168A" w:rsidRPr="00AF2240" w:rsidRDefault="0005168A" w:rsidP="0005168A">
      <w:pPr>
        <w:tabs>
          <w:tab w:val="clear" w:pos="2160"/>
          <w:tab w:val="clear" w:pos="2880"/>
          <w:tab w:val="clear" w:pos="4500"/>
          <w:tab w:val="left" w:pos="567"/>
          <w:tab w:val="center" w:pos="1701"/>
          <w:tab w:val="center" w:pos="5670"/>
        </w:tabs>
        <w:spacing w:after="60" w:line="264" w:lineRule="auto"/>
        <w:jc w:val="both"/>
        <w:rPr>
          <w:rFonts w:ascii="Arial Narrow" w:hAnsi="Arial Narrow"/>
          <w:b/>
          <w:color w:val="000000"/>
          <w:sz w:val="22"/>
          <w:szCs w:val="22"/>
        </w:rPr>
      </w:pPr>
    </w:p>
    <w:p w14:paraId="57AA5FDB" w14:textId="77777777" w:rsidR="0005168A" w:rsidRPr="00AF2240" w:rsidRDefault="0005168A" w:rsidP="0005168A">
      <w:pPr>
        <w:tabs>
          <w:tab w:val="clear" w:pos="2160"/>
          <w:tab w:val="clear" w:pos="2880"/>
          <w:tab w:val="clear" w:pos="4500"/>
          <w:tab w:val="left" w:pos="567"/>
          <w:tab w:val="center" w:pos="1701"/>
          <w:tab w:val="center" w:pos="5670"/>
        </w:tabs>
        <w:spacing w:after="60" w:line="264" w:lineRule="auto"/>
        <w:jc w:val="both"/>
        <w:rPr>
          <w:rFonts w:ascii="Arial Narrow" w:hAnsi="Arial Narrow"/>
          <w:b/>
          <w:color w:val="000000"/>
          <w:sz w:val="22"/>
          <w:szCs w:val="22"/>
        </w:rPr>
      </w:pPr>
      <w:r w:rsidRPr="00AF2240">
        <w:rPr>
          <w:rFonts w:ascii="Arial Narrow" w:hAnsi="Arial Narrow"/>
          <w:b/>
          <w:color w:val="000000"/>
          <w:sz w:val="22"/>
          <w:szCs w:val="22"/>
        </w:rPr>
        <w:tab/>
      </w:r>
      <w:r w:rsidRPr="00AF2240">
        <w:rPr>
          <w:rFonts w:ascii="Arial Narrow" w:hAnsi="Arial Narrow"/>
          <w:b/>
          <w:color w:val="000000"/>
          <w:sz w:val="22"/>
          <w:szCs w:val="22"/>
        </w:rPr>
        <w:tab/>
        <w:t xml:space="preserve">                          (</w:t>
      </w:r>
      <w:r>
        <w:rPr>
          <w:rFonts w:ascii="Arial Narrow" w:hAnsi="Arial Narrow"/>
          <w:b/>
          <w:color w:val="000000"/>
          <w:sz w:val="22"/>
          <w:szCs w:val="22"/>
        </w:rPr>
        <w:t>bude doplnené podľa vlastného návrhu úspešného uchádzača</w:t>
      </w:r>
      <w:r w:rsidRPr="00AF2240">
        <w:rPr>
          <w:rFonts w:ascii="Arial Narrow" w:hAnsi="Arial Narrow"/>
          <w:b/>
          <w:color w:val="000000"/>
          <w:sz w:val="22"/>
          <w:szCs w:val="22"/>
        </w:rPr>
        <w:t>)</w:t>
      </w:r>
    </w:p>
    <w:p w14:paraId="3E2C3897" w14:textId="77777777" w:rsidR="0005168A" w:rsidRPr="00E044D9" w:rsidRDefault="0005168A" w:rsidP="0005168A">
      <w:pPr>
        <w:rPr>
          <w:rFonts w:ascii="Arial Narrow" w:hAnsi="Arial Narrow"/>
          <w:b/>
          <w:sz w:val="22"/>
          <w:szCs w:val="22"/>
          <w:highlight w:val="darkCyan"/>
        </w:rPr>
      </w:pPr>
    </w:p>
    <w:p w14:paraId="4183BF23" w14:textId="77777777" w:rsidR="0005168A" w:rsidRDefault="0005168A" w:rsidP="0005168A">
      <w:pPr>
        <w:pStyle w:val="Odsekzoznamu"/>
        <w:tabs>
          <w:tab w:val="clear" w:pos="2160"/>
          <w:tab w:val="clear" w:pos="2880"/>
          <w:tab w:val="clear" w:pos="4500"/>
        </w:tabs>
        <w:ind w:left="0"/>
        <w:contextualSpacing/>
        <w:rPr>
          <w:rFonts w:ascii="Arial Narrow" w:hAnsi="Arial Narrow" w:cs="Arial"/>
          <w:b/>
          <w:sz w:val="22"/>
          <w:szCs w:val="22"/>
        </w:rPr>
      </w:pPr>
    </w:p>
    <w:p w14:paraId="78753C77" w14:textId="5B971119"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D77E564" w14:textId="0BA80A18"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897E940" w14:textId="06DC0E60"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3202F59" w14:textId="44C54532"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EFC5D2A" w14:textId="128EF179"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0D260F0" w14:textId="71DD9094"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C008336" w14:textId="1AB69BCA"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A8360CF" w14:textId="4D25C987"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DB12233" w14:textId="4F79D66B"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023A330" w14:textId="42381385"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C51C029" w14:textId="6745E5D8"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F8F8088" w14:textId="3F42E548"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462C903" w14:textId="5CC62100"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ECDD95" w14:textId="14FD7C24"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B9030D7" w14:textId="45AE980C"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60BEC6F" w14:textId="227A43A1"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7814125" w14:textId="44ACF11F"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9AB1372" w14:textId="7315C671"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56AC893" w14:textId="0C9D7C0F"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0ACF7F6" w14:textId="56B147CC"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A1C361F" w14:textId="57553B5F"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BD38BDE" w14:textId="7DA9B41D"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26FAF19" w14:textId="419D47F2"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9DDDE1D" w14:textId="5F9ED826"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BD70CEF" w14:textId="34181294"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A8D8505" w14:textId="4234CEB5"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EEAD0F0" w14:textId="115E8991"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2D0353F" w14:textId="3897AD38"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DDD1696" w14:textId="15B838C9"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76724A6" w14:textId="2AF5E5E6"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6816A1E" w14:textId="1DD0D844"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0057A99" w14:textId="1D3D2DE1"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F15D29A" w14:textId="38426CA0"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74E0B77" w14:textId="381AD02A"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7B09F5D" w14:textId="77777777"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CA0A211" w14:textId="29762F9B"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60D2773" w14:textId="31AF2DF6"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487F027" w14:textId="77777777" w:rsidR="0005168A" w:rsidRPr="0030467B" w:rsidRDefault="0005168A" w:rsidP="0005168A">
      <w:pPr>
        <w:tabs>
          <w:tab w:val="clear" w:pos="2160"/>
          <w:tab w:val="clear" w:pos="2880"/>
          <w:tab w:val="clear" w:pos="4500"/>
          <w:tab w:val="center" w:pos="1701"/>
          <w:tab w:val="center" w:pos="5670"/>
        </w:tabs>
        <w:spacing w:after="60" w:line="264" w:lineRule="auto"/>
        <w:rPr>
          <w:rFonts w:ascii="Arial Narrow" w:hAnsi="Arial Narrow"/>
          <w:b/>
          <w:sz w:val="22"/>
          <w:szCs w:val="22"/>
        </w:rPr>
      </w:pPr>
      <w:r w:rsidRPr="0030467B">
        <w:rPr>
          <w:rFonts w:ascii="Arial Narrow" w:hAnsi="Arial Narrow"/>
          <w:sz w:val="22"/>
          <w:szCs w:val="22"/>
        </w:rPr>
        <w:t>Príloha č. 3</w:t>
      </w:r>
    </w:p>
    <w:p w14:paraId="2E14EC33" w14:textId="77777777" w:rsidR="0005168A" w:rsidRPr="0030467B"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3B626CF" w14:textId="77777777" w:rsidR="0005168A" w:rsidRPr="0030467B"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DFBBB93" w14:textId="7D866D72" w:rsidR="0005168A" w:rsidRPr="00045285" w:rsidRDefault="006353CD"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Pr>
          <w:rFonts w:ascii="Arial Narrow" w:hAnsi="Arial Narrow"/>
          <w:b/>
          <w:sz w:val="22"/>
          <w:szCs w:val="22"/>
        </w:rPr>
        <w:t xml:space="preserve">ŠTRUKTUROVANÝ ROZPOČET </w:t>
      </w:r>
      <w:r w:rsidRPr="006353CD">
        <w:rPr>
          <w:rFonts w:ascii="Arial Narrow" w:hAnsi="Arial Narrow"/>
          <w:b/>
          <w:sz w:val="22"/>
          <w:szCs w:val="22"/>
        </w:rPr>
        <w:t>CENY KÚPNEJ ZMLUVY</w:t>
      </w:r>
      <w:r>
        <w:rPr>
          <w:rFonts w:ascii="Arial Narrow" w:hAnsi="Arial Narrow"/>
          <w:sz w:val="22"/>
          <w:szCs w:val="22"/>
        </w:rPr>
        <w:t xml:space="preserve"> </w:t>
      </w:r>
    </w:p>
    <w:p w14:paraId="2D57D14B" w14:textId="77777777" w:rsidR="0005168A" w:rsidRPr="00045285"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D04EA63" w14:textId="77777777" w:rsidR="0005168A" w:rsidRPr="00045285"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498" w:type="dxa"/>
        <w:tblInd w:w="-214" w:type="dxa"/>
        <w:tblCellMar>
          <w:left w:w="70" w:type="dxa"/>
          <w:right w:w="70" w:type="dxa"/>
        </w:tblCellMar>
        <w:tblLook w:val="04A0" w:firstRow="1" w:lastRow="0" w:firstColumn="1" w:lastColumn="0" w:noHBand="0" w:noVBand="1"/>
      </w:tblPr>
      <w:tblGrid>
        <w:gridCol w:w="461"/>
        <w:gridCol w:w="2942"/>
        <w:gridCol w:w="632"/>
        <w:gridCol w:w="1057"/>
        <w:gridCol w:w="834"/>
        <w:gridCol w:w="1304"/>
        <w:gridCol w:w="1134"/>
        <w:gridCol w:w="1134"/>
      </w:tblGrid>
      <w:tr w:rsidR="0005168A" w:rsidRPr="00045285" w14:paraId="6BF16C5A" w14:textId="77777777" w:rsidTr="002A6040">
        <w:trPr>
          <w:trHeight w:val="563"/>
        </w:trPr>
        <w:tc>
          <w:tcPr>
            <w:tcW w:w="461" w:type="dxa"/>
            <w:tcBorders>
              <w:top w:val="single" w:sz="4" w:space="0" w:color="auto"/>
              <w:left w:val="single" w:sz="4" w:space="0" w:color="auto"/>
              <w:bottom w:val="single" w:sz="4" w:space="0" w:color="auto"/>
              <w:right w:val="single" w:sz="4" w:space="0" w:color="auto"/>
            </w:tcBorders>
            <w:vAlign w:val="center"/>
            <w:hideMark/>
          </w:tcPr>
          <w:p w14:paraId="60A09E05" w14:textId="77777777" w:rsidR="0005168A" w:rsidRPr="00045285" w:rsidRDefault="0005168A" w:rsidP="002A6040">
            <w:pPr>
              <w:tabs>
                <w:tab w:val="left" w:pos="708"/>
              </w:tabs>
              <w:jc w:val="center"/>
              <w:rPr>
                <w:rFonts w:ascii="Arial Narrow" w:hAnsi="Arial Narrow" w:cs="Calibri"/>
                <w:b/>
                <w:bCs/>
                <w:color w:val="000000"/>
                <w:sz w:val="22"/>
                <w:szCs w:val="22"/>
                <w:lang w:eastAsia="sk-SK"/>
              </w:rPr>
            </w:pPr>
            <w:r w:rsidRPr="00045285">
              <w:rPr>
                <w:rFonts w:ascii="Arial Narrow" w:hAnsi="Arial Narrow" w:cs="Calibri"/>
                <w:b/>
                <w:bCs/>
                <w:color w:val="000000"/>
                <w:sz w:val="22"/>
                <w:szCs w:val="22"/>
                <w:lang w:eastAsia="sk-SK"/>
              </w:rPr>
              <w:t>P.č.</w:t>
            </w:r>
          </w:p>
        </w:tc>
        <w:tc>
          <w:tcPr>
            <w:tcW w:w="2942" w:type="dxa"/>
            <w:tcBorders>
              <w:top w:val="single" w:sz="4" w:space="0" w:color="auto"/>
              <w:left w:val="single" w:sz="4" w:space="0" w:color="auto"/>
              <w:bottom w:val="single" w:sz="4" w:space="0" w:color="auto"/>
              <w:right w:val="single" w:sz="4" w:space="0" w:color="auto"/>
            </w:tcBorders>
            <w:noWrap/>
            <w:vAlign w:val="center"/>
            <w:hideMark/>
          </w:tcPr>
          <w:p w14:paraId="0CDB1FA7" w14:textId="77777777" w:rsidR="0005168A" w:rsidRPr="00045285" w:rsidRDefault="0005168A" w:rsidP="002A6040">
            <w:pPr>
              <w:tabs>
                <w:tab w:val="left" w:pos="708"/>
              </w:tabs>
              <w:jc w:val="center"/>
              <w:rPr>
                <w:rFonts w:ascii="Arial Narrow" w:hAnsi="Arial Narrow" w:cs="Calibri"/>
                <w:b/>
                <w:bCs/>
                <w:color w:val="000000"/>
                <w:sz w:val="22"/>
                <w:szCs w:val="22"/>
                <w:lang w:eastAsia="sk-SK"/>
              </w:rPr>
            </w:pPr>
            <w:r w:rsidRPr="00045285">
              <w:rPr>
                <w:rFonts w:ascii="Arial Narrow" w:hAnsi="Arial Narrow" w:cs="Calibri"/>
                <w:b/>
                <w:bCs/>
                <w:color w:val="000000"/>
                <w:sz w:val="22"/>
                <w:szCs w:val="22"/>
                <w:lang w:eastAsia="sk-SK"/>
              </w:rPr>
              <w:t>Názov</w:t>
            </w:r>
          </w:p>
        </w:tc>
        <w:tc>
          <w:tcPr>
            <w:tcW w:w="632" w:type="dxa"/>
            <w:tcBorders>
              <w:top w:val="single" w:sz="4" w:space="0" w:color="auto"/>
              <w:left w:val="nil"/>
              <w:bottom w:val="single" w:sz="4" w:space="0" w:color="auto"/>
              <w:right w:val="single" w:sz="4" w:space="0" w:color="auto"/>
            </w:tcBorders>
            <w:noWrap/>
            <w:vAlign w:val="center"/>
            <w:hideMark/>
          </w:tcPr>
          <w:p w14:paraId="4D5A0A7B" w14:textId="77777777" w:rsidR="0005168A" w:rsidRPr="00045285" w:rsidRDefault="0005168A" w:rsidP="002A6040">
            <w:pPr>
              <w:tabs>
                <w:tab w:val="left" w:pos="708"/>
              </w:tabs>
              <w:jc w:val="center"/>
              <w:rPr>
                <w:rFonts w:ascii="Arial Narrow" w:hAnsi="Arial Narrow" w:cs="Calibri"/>
                <w:b/>
                <w:bCs/>
                <w:color w:val="000000"/>
                <w:sz w:val="22"/>
                <w:szCs w:val="22"/>
                <w:lang w:eastAsia="sk-SK"/>
              </w:rPr>
            </w:pPr>
            <w:r w:rsidRPr="00045285">
              <w:rPr>
                <w:rFonts w:ascii="Arial Narrow" w:hAnsi="Arial Narrow" w:cs="Calibri"/>
                <w:b/>
                <w:bCs/>
                <w:color w:val="000000"/>
                <w:sz w:val="22"/>
                <w:szCs w:val="22"/>
                <w:lang w:eastAsia="sk-SK"/>
              </w:rPr>
              <w:t>Počet ks</w:t>
            </w:r>
          </w:p>
        </w:tc>
        <w:tc>
          <w:tcPr>
            <w:tcW w:w="1057" w:type="dxa"/>
            <w:tcBorders>
              <w:top w:val="single" w:sz="4" w:space="0" w:color="auto"/>
              <w:left w:val="nil"/>
              <w:bottom w:val="single" w:sz="4" w:space="0" w:color="auto"/>
              <w:right w:val="single" w:sz="4" w:space="0" w:color="auto"/>
            </w:tcBorders>
            <w:vAlign w:val="center"/>
            <w:hideMark/>
          </w:tcPr>
          <w:p w14:paraId="1250EF19" w14:textId="77777777" w:rsidR="0005168A" w:rsidRPr="00045285" w:rsidRDefault="0005168A" w:rsidP="002A6040">
            <w:pPr>
              <w:jc w:val="center"/>
              <w:rPr>
                <w:rFonts w:ascii="Arial Narrow" w:hAnsi="Arial Narrow" w:cs="Calibri"/>
                <w:b/>
                <w:bCs/>
                <w:color w:val="000000"/>
                <w:sz w:val="22"/>
                <w:szCs w:val="22"/>
                <w:lang w:eastAsia="sk-SK"/>
              </w:rPr>
            </w:pPr>
            <w:r w:rsidRPr="00045285">
              <w:rPr>
                <w:rFonts w:ascii="Arial Narrow" w:hAnsi="Arial Narrow" w:cs="Calibri"/>
                <w:b/>
                <w:bCs/>
                <w:color w:val="000000"/>
                <w:sz w:val="22"/>
                <w:szCs w:val="22"/>
                <w:lang w:eastAsia="sk-SK"/>
              </w:rPr>
              <w:t>Cena za jeden kus bez DPH</w:t>
            </w:r>
          </w:p>
        </w:tc>
        <w:tc>
          <w:tcPr>
            <w:tcW w:w="834" w:type="dxa"/>
            <w:tcBorders>
              <w:top w:val="single" w:sz="4" w:space="0" w:color="auto"/>
              <w:left w:val="single" w:sz="4" w:space="0" w:color="auto"/>
              <w:bottom w:val="single" w:sz="4" w:space="0" w:color="auto"/>
              <w:right w:val="single" w:sz="4" w:space="0" w:color="auto"/>
            </w:tcBorders>
            <w:vAlign w:val="center"/>
            <w:hideMark/>
          </w:tcPr>
          <w:p w14:paraId="45F14076" w14:textId="77777777" w:rsidR="0005168A" w:rsidRPr="00045285" w:rsidRDefault="0005168A" w:rsidP="002A6040">
            <w:pPr>
              <w:tabs>
                <w:tab w:val="left" w:pos="708"/>
              </w:tabs>
              <w:jc w:val="center"/>
              <w:rPr>
                <w:rFonts w:ascii="Arial Narrow" w:hAnsi="Arial Narrow" w:cs="Calibri"/>
                <w:b/>
                <w:bCs/>
                <w:color w:val="000000"/>
                <w:sz w:val="22"/>
                <w:szCs w:val="22"/>
                <w:lang w:eastAsia="sk-SK"/>
              </w:rPr>
            </w:pPr>
            <w:r w:rsidRPr="00045285">
              <w:rPr>
                <w:rFonts w:ascii="Arial Narrow" w:hAnsi="Arial Narrow" w:cs="Calibri"/>
                <w:b/>
                <w:bCs/>
                <w:color w:val="000000"/>
                <w:sz w:val="22"/>
                <w:szCs w:val="22"/>
                <w:lang w:eastAsia="sk-SK"/>
              </w:rPr>
              <w:t xml:space="preserve">Sadzba DPH </w:t>
            </w:r>
          </w:p>
        </w:tc>
        <w:tc>
          <w:tcPr>
            <w:tcW w:w="1304" w:type="dxa"/>
            <w:tcBorders>
              <w:top w:val="single" w:sz="4" w:space="0" w:color="auto"/>
              <w:left w:val="single" w:sz="4" w:space="0" w:color="auto"/>
              <w:bottom w:val="single" w:sz="4" w:space="0" w:color="auto"/>
              <w:right w:val="single" w:sz="4" w:space="0" w:color="auto"/>
            </w:tcBorders>
            <w:vAlign w:val="center"/>
            <w:hideMark/>
          </w:tcPr>
          <w:p w14:paraId="5342D96A" w14:textId="77777777" w:rsidR="0005168A" w:rsidRPr="00045285" w:rsidRDefault="0005168A" w:rsidP="002A6040">
            <w:pPr>
              <w:tabs>
                <w:tab w:val="left" w:pos="708"/>
              </w:tabs>
              <w:jc w:val="center"/>
              <w:rPr>
                <w:rFonts w:ascii="Arial Narrow" w:hAnsi="Arial Narrow" w:cs="Calibri"/>
                <w:b/>
                <w:bCs/>
                <w:color w:val="000000"/>
                <w:sz w:val="22"/>
                <w:szCs w:val="22"/>
                <w:lang w:eastAsia="sk-SK"/>
              </w:rPr>
            </w:pPr>
            <w:r w:rsidRPr="00045285">
              <w:rPr>
                <w:rFonts w:ascii="Arial Narrow" w:hAnsi="Arial Narrow" w:cs="Calibri"/>
                <w:b/>
                <w:bCs/>
                <w:color w:val="000000"/>
                <w:sz w:val="22"/>
                <w:szCs w:val="22"/>
                <w:lang w:eastAsia="sk-SK"/>
              </w:rPr>
              <w:t>Celková cena bez DPH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B9C96" w14:textId="77777777" w:rsidR="0005168A" w:rsidRPr="00045285" w:rsidRDefault="0005168A" w:rsidP="002A6040">
            <w:pPr>
              <w:tabs>
                <w:tab w:val="left" w:pos="708"/>
              </w:tabs>
              <w:jc w:val="center"/>
              <w:rPr>
                <w:rFonts w:ascii="Arial Narrow" w:hAnsi="Arial Narrow" w:cs="Calibri"/>
                <w:b/>
                <w:bCs/>
                <w:color w:val="000000"/>
                <w:sz w:val="22"/>
                <w:szCs w:val="22"/>
                <w:lang w:eastAsia="sk-SK"/>
              </w:rPr>
            </w:pPr>
            <w:r w:rsidRPr="00045285">
              <w:rPr>
                <w:rFonts w:ascii="Arial Narrow" w:hAnsi="Arial Narrow" w:cs="Calibri"/>
                <w:b/>
                <w:bCs/>
                <w:color w:val="000000"/>
                <w:sz w:val="22"/>
                <w:szCs w:val="22"/>
                <w:lang w:eastAsia="sk-SK"/>
              </w:rPr>
              <w:t>Výška DPH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D3019B" w14:textId="77777777" w:rsidR="0005168A" w:rsidRPr="00045285" w:rsidRDefault="0005168A" w:rsidP="002A6040">
            <w:pPr>
              <w:tabs>
                <w:tab w:val="left" w:pos="708"/>
              </w:tabs>
              <w:jc w:val="center"/>
              <w:rPr>
                <w:rFonts w:ascii="Arial Narrow" w:hAnsi="Arial Narrow" w:cs="Calibri"/>
                <w:b/>
                <w:bCs/>
                <w:color w:val="000000"/>
                <w:sz w:val="22"/>
                <w:szCs w:val="22"/>
                <w:lang w:eastAsia="sk-SK"/>
              </w:rPr>
            </w:pPr>
            <w:r w:rsidRPr="00045285">
              <w:rPr>
                <w:rFonts w:ascii="Arial Narrow" w:hAnsi="Arial Narrow" w:cs="Calibri"/>
                <w:b/>
                <w:bCs/>
                <w:color w:val="000000"/>
                <w:sz w:val="22"/>
                <w:szCs w:val="22"/>
                <w:lang w:eastAsia="sk-SK"/>
              </w:rPr>
              <w:t>Celková cena s DPH</w:t>
            </w:r>
          </w:p>
        </w:tc>
      </w:tr>
      <w:tr w:rsidR="0005168A" w:rsidRPr="00045285" w14:paraId="03AED0F0" w14:textId="77777777" w:rsidTr="002A6040">
        <w:trPr>
          <w:trHeight w:val="585"/>
        </w:trPr>
        <w:tc>
          <w:tcPr>
            <w:tcW w:w="461" w:type="dxa"/>
            <w:tcBorders>
              <w:top w:val="single" w:sz="4" w:space="0" w:color="auto"/>
              <w:left w:val="single" w:sz="4" w:space="0" w:color="auto"/>
              <w:bottom w:val="single" w:sz="4" w:space="0" w:color="auto"/>
              <w:right w:val="single" w:sz="4" w:space="0" w:color="auto"/>
            </w:tcBorders>
            <w:vAlign w:val="center"/>
            <w:hideMark/>
          </w:tcPr>
          <w:p w14:paraId="27D698C1" w14:textId="77777777" w:rsidR="0005168A" w:rsidRPr="00045285" w:rsidRDefault="0005168A" w:rsidP="002A6040">
            <w:pPr>
              <w:tabs>
                <w:tab w:val="left" w:pos="708"/>
              </w:tabs>
              <w:jc w:val="center"/>
              <w:rPr>
                <w:rFonts w:ascii="Arial Narrow" w:hAnsi="Arial Narrow"/>
                <w:color w:val="000000"/>
                <w:sz w:val="22"/>
                <w:szCs w:val="22"/>
              </w:rPr>
            </w:pPr>
            <w:r w:rsidRPr="00045285">
              <w:rPr>
                <w:rFonts w:ascii="Arial Narrow" w:hAnsi="Arial Narrow"/>
                <w:color w:val="000000"/>
                <w:sz w:val="22"/>
                <w:szCs w:val="22"/>
              </w:rPr>
              <w:t>1.</w:t>
            </w:r>
          </w:p>
        </w:tc>
        <w:tc>
          <w:tcPr>
            <w:tcW w:w="2942" w:type="dxa"/>
            <w:tcBorders>
              <w:top w:val="single" w:sz="4" w:space="0" w:color="auto"/>
              <w:left w:val="single" w:sz="4" w:space="0" w:color="auto"/>
              <w:bottom w:val="single" w:sz="4" w:space="0" w:color="auto"/>
              <w:right w:val="single" w:sz="4" w:space="0" w:color="auto"/>
            </w:tcBorders>
            <w:vAlign w:val="center"/>
            <w:hideMark/>
          </w:tcPr>
          <w:p w14:paraId="6EAEF8DB" w14:textId="77777777" w:rsidR="0005168A" w:rsidRPr="00045285" w:rsidRDefault="0005168A" w:rsidP="002A6040">
            <w:pPr>
              <w:tabs>
                <w:tab w:val="left" w:pos="708"/>
              </w:tabs>
              <w:rPr>
                <w:rFonts w:ascii="Arial Narrow" w:hAnsi="Arial Narrow"/>
                <w:color w:val="000000"/>
                <w:sz w:val="22"/>
                <w:szCs w:val="22"/>
                <w:lang w:eastAsia="sk-SK"/>
              </w:rPr>
            </w:pPr>
            <w:r>
              <w:rPr>
                <w:rFonts w:ascii="Arial Narrow" w:hAnsi="Arial Narrow"/>
                <w:color w:val="000000"/>
                <w:sz w:val="22"/>
                <w:szCs w:val="22"/>
              </w:rPr>
              <w:t xml:space="preserve">Prenosný počítač (notebook)   </w:t>
            </w:r>
            <w:r w:rsidRPr="00B816F2">
              <w:rPr>
                <w:rFonts w:ascii="Arial Narrow" w:hAnsi="Arial Narrow"/>
                <w:color w:val="000000"/>
                <w:sz w:val="22"/>
                <w:szCs w:val="22"/>
              </w:rPr>
              <w:t xml:space="preserve"> </w:t>
            </w:r>
          </w:p>
        </w:tc>
        <w:tc>
          <w:tcPr>
            <w:tcW w:w="632" w:type="dxa"/>
            <w:tcBorders>
              <w:top w:val="single" w:sz="4" w:space="0" w:color="auto"/>
              <w:left w:val="nil"/>
              <w:bottom w:val="single" w:sz="4" w:space="0" w:color="auto"/>
              <w:right w:val="single" w:sz="4" w:space="0" w:color="auto"/>
            </w:tcBorders>
            <w:noWrap/>
            <w:vAlign w:val="center"/>
            <w:hideMark/>
          </w:tcPr>
          <w:p w14:paraId="498DD41B" w14:textId="77777777" w:rsidR="0005168A" w:rsidRPr="00045285" w:rsidRDefault="0005168A" w:rsidP="002A6040">
            <w:pPr>
              <w:tabs>
                <w:tab w:val="left" w:pos="708"/>
              </w:tabs>
              <w:jc w:val="center"/>
              <w:rPr>
                <w:rFonts w:ascii="Arial Narrow" w:hAnsi="Arial Narrow"/>
                <w:color w:val="000000"/>
                <w:sz w:val="22"/>
                <w:szCs w:val="22"/>
                <w:lang w:eastAsia="sk-SK"/>
              </w:rPr>
            </w:pPr>
            <w:r>
              <w:rPr>
                <w:rFonts w:ascii="Arial Narrow" w:hAnsi="Arial Narrow"/>
                <w:color w:val="000000"/>
                <w:sz w:val="22"/>
                <w:szCs w:val="22"/>
                <w:lang w:eastAsia="sk-SK"/>
              </w:rPr>
              <w:t>43</w:t>
            </w:r>
          </w:p>
        </w:tc>
        <w:tc>
          <w:tcPr>
            <w:tcW w:w="1057" w:type="dxa"/>
            <w:tcBorders>
              <w:top w:val="single" w:sz="4" w:space="0" w:color="auto"/>
              <w:left w:val="nil"/>
              <w:bottom w:val="single" w:sz="4" w:space="0" w:color="auto"/>
              <w:right w:val="single" w:sz="4" w:space="0" w:color="auto"/>
            </w:tcBorders>
            <w:noWrap/>
            <w:vAlign w:val="center"/>
          </w:tcPr>
          <w:p w14:paraId="610EF509" w14:textId="77777777" w:rsidR="0005168A" w:rsidRDefault="0005168A" w:rsidP="002A6040">
            <w:pPr>
              <w:tabs>
                <w:tab w:val="left" w:pos="708"/>
              </w:tabs>
              <w:rPr>
                <w:rFonts w:ascii="Arial Narrow" w:hAnsi="Arial Narrow"/>
                <w:color w:val="000000"/>
                <w:sz w:val="22"/>
                <w:szCs w:val="22"/>
                <w:lang w:eastAsia="sk-SK"/>
              </w:rPr>
            </w:pPr>
          </w:p>
          <w:p w14:paraId="15DB4352" w14:textId="77777777" w:rsidR="0005168A" w:rsidRPr="00045285" w:rsidRDefault="0005168A" w:rsidP="002A6040">
            <w:pPr>
              <w:tabs>
                <w:tab w:val="left" w:pos="708"/>
              </w:tabs>
              <w:rPr>
                <w:rFonts w:ascii="Arial Narrow" w:hAnsi="Arial Narrow"/>
                <w:color w:val="000000"/>
                <w:sz w:val="22"/>
                <w:szCs w:val="22"/>
                <w:lang w:eastAsia="sk-SK"/>
              </w:rPr>
            </w:pPr>
          </w:p>
        </w:tc>
        <w:tc>
          <w:tcPr>
            <w:tcW w:w="834" w:type="dxa"/>
            <w:tcBorders>
              <w:top w:val="single" w:sz="4" w:space="0" w:color="auto"/>
              <w:left w:val="single" w:sz="4" w:space="0" w:color="auto"/>
              <w:bottom w:val="single" w:sz="4" w:space="0" w:color="auto"/>
              <w:right w:val="single" w:sz="4" w:space="0" w:color="auto"/>
            </w:tcBorders>
          </w:tcPr>
          <w:p w14:paraId="17B26D98"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304" w:type="dxa"/>
            <w:tcBorders>
              <w:top w:val="single" w:sz="4" w:space="0" w:color="auto"/>
              <w:left w:val="single" w:sz="4" w:space="0" w:color="auto"/>
              <w:bottom w:val="single" w:sz="4" w:space="0" w:color="auto"/>
              <w:right w:val="single" w:sz="4" w:space="0" w:color="auto"/>
            </w:tcBorders>
            <w:noWrap/>
            <w:vAlign w:val="center"/>
          </w:tcPr>
          <w:p w14:paraId="33231AAA"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nil"/>
              <w:bottom w:val="single" w:sz="4" w:space="0" w:color="auto"/>
              <w:right w:val="single" w:sz="4" w:space="0" w:color="auto"/>
            </w:tcBorders>
          </w:tcPr>
          <w:p w14:paraId="64C2B94F"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14:paraId="1D4BE577" w14:textId="77777777" w:rsidR="0005168A" w:rsidRPr="00045285" w:rsidRDefault="0005168A" w:rsidP="002A6040">
            <w:pPr>
              <w:tabs>
                <w:tab w:val="left" w:pos="708"/>
              </w:tabs>
              <w:rPr>
                <w:rFonts w:ascii="Arial Narrow" w:hAnsi="Arial Narrow" w:cs="Calibri"/>
                <w:b/>
                <w:bCs/>
                <w:color w:val="000000"/>
                <w:sz w:val="22"/>
                <w:szCs w:val="22"/>
                <w:lang w:eastAsia="sk-SK"/>
              </w:rPr>
            </w:pPr>
          </w:p>
        </w:tc>
      </w:tr>
      <w:tr w:rsidR="0005168A" w:rsidRPr="00045285" w14:paraId="2C96A6E5" w14:textId="77777777" w:rsidTr="002A6040">
        <w:trPr>
          <w:trHeight w:val="585"/>
        </w:trPr>
        <w:tc>
          <w:tcPr>
            <w:tcW w:w="461" w:type="dxa"/>
            <w:tcBorders>
              <w:top w:val="single" w:sz="4" w:space="0" w:color="auto"/>
              <w:left w:val="single" w:sz="4" w:space="0" w:color="auto"/>
              <w:bottom w:val="single" w:sz="4" w:space="0" w:color="auto"/>
              <w:right w:val="single" w:sz="4" w:space="0" w:color="auto"/>
            </w:tcBorders>
            <w:vAlign w:val="center"/>
            <w:hideMark/>
          </w:tcPr>
          <w:p w14:paraId="64923E55" w14:textId="77777777" w:rsidR="0005168A" w:rsidRPr="00045285" w:rsidRDefault="0005168A" w:rsidP="002A6040">
            <w:pPr>
              <w:tabs>
                <w:tab w:val="left" w:pos="708"/>
              </w:tabs>
              <w:jc w:val="center"/>
              <w:rPr>
                <w:rFonts w:ascii="Arial Narrow" w:hAnsi="Arial Narrow"/>
                <w:color w:val="000000"/>
                <w:sz w:val="22"/>
                <w:szCs w:val="22"/>
              </w:rPr>
            </w:pPr>
            <w:r w:rsidRPr="00045285">
              <w:rPr>
                <w:rFonts w:ascii="Arial Narrow" w:hAnsi="Arial Narrow"/>
                <w:color w:val="000000"/>
                <w:sz w:val="22"/>
                <w:szCs w:val="22"/>
              </w:rPr>
              <w:t>2.</w:t>
            </w:r>
          </w:p>
        </w:tc>
        <w:tc>
          <w:tcPr>
            <w:tcW w:w="2942" w:type="dxa"/>
            <w:tcBorders>
              <w:top w:val="single" w:sz="4" w:space="0" w:color="auto"/>
              <w:left w:val="single" w:sz="4" w:space="0" w:color="auto"/>
              <w:bottom w:val="single" w:sz="4" w:space="0" w:color="auto"/>
              <w:right w:val="single" w:sz="4" w:space="0" w:color="auto"/>
            </w:tcBorders>
            <w:vAlign w:val="center"/>
            <w:hideMark/>
          </w:tcPr>
          <w:p w14:paraId="596E3717" w14:textId="77777777" w:rsidR="0005168A" w:rsidRPr="00045285" w:rsidRDefault="0005168A" w:rsidP="002A6040">
            <w:pPr>
              <w:tabs>
                <w:tab w:val="left" w:pos="708"/>
              </w:tabs>
              <w:rPr>
                <w:rFonts w:ascii="Arial Narrow" w:hAnsi="Arial Narrow"/>
                <w:sz w:val="22"/>
                <w:szCs w:val="22"/>
              </w:rPr>
            </w:pPr>
            <w:r>
              <w:rPr>
                <w:rFonts w:ascii="Arial Narrow" w:hAnsi="Arial Narrow"/>
                <w:color w:val="000000"/>
                <w:sz w:val="22"/>
                <w:szCs w:val="22"/>
              </w:rPr>
              <w:t xml:space="preserve">Monitor </w:t>
            </w:r>
            <w:r w:rsidRPr="00B816F2">
              <w:rPr>
                <w:rFonts w:ascii="Arial Narrow" w:hAnsi="Arial Narrow"/>
                <w:color w:val="000000"/>
                <w:sz w:val="22"/>
                <w:szCs w:val="22"/>
              </w:rPr>
              <w:t xml:space="preserve"> </w:t>
            </w:r>
          </w:p>
        </w:tc>
        <w:tc>
          <w:tcPr>
            <w:tcW w:w="632" w:type="dxa"/>
            <w:tcBorders>
              <w:top w:val="single" w:sz="4" w:space="0" w:color="auto"/>
              <w:left w:val="nil"/>
              <w:bottom w:val="single" w:sz="4" w:space="0" w:color="auto"/>
              <w:right w:val="single" w:sz="4" w:space="0" w:color="auto"/>
            </w:tcBorders>
            <w:noWrap/>
            <w:vAlign w:val="center"/>
            <w:hideMark/>
          </w:tcPr>
          <w:p w14:paraId="744462FD" w14:textId="77777777" w:rsidR="0005168A" w:rsidRPr="00045285" w:rsidRDefault="0005168A" w:rsidP="002A6040">
            <w:pPr>
              <w:tabs>
                <w:tab w:val="left" w:pos="708"/>
              </w:tabs>
              <w:jc w:val="center"/>
              <w:rPr>
                <w:rFonts w:ascii="Arial Narrow" w:hAnsi="Arial Narrow"/>
                <w:color w:val="000000"/>
                <w:sz w:val="22"/>
                <w:szCs w:val="22"/>
                <w:lang w:eastAsia="sk-SK"/>
              </w:rPr>
            </w:pPr>
            <w:r>
              <w:rPr>
                <w:rFonts w:ascii="Arial Narrow" w:hAnsi="Arial Narrow"/>
                <w:color w:val="000000"/>
                <w:sz w:val="22"/>
                <w:szCs w:val="22"/>
                <w:lang w:eastAsia="sk-SK"/>
              </w:rPr>
              <w:t>43</w:t>
            </w:r>
          </w:p>
        </w:tc>
        <w:tc>
          <w:tcPr>
            <w:tcW w:w="1057" w:type="dxa"/>
            <w:tcBorders>
              <w:top w:val="single" w:sz="4" w:space="0" w:color="auto"/>
              <w:left w:val="nil"/>
              <w:bottom w:val="single" w:sz="4" w:space="0" w:color="auto"/>
              <w:right w:val="single" w:sz="4" w:space="0" w:color="auto"/>
            </w:tcBorders>
            <w:noWrap/>
            <w:vAlign w:val="center"/>
          </w:tcPr>
          <w:p w14:paraId="7E968ADA" w14:textId="77777777" w:rsidR="0005168A" w:rsidRPr="00045285" w:rsidRDefault="0005168A" w:rsidP="002A6040">
            <w:pPr>
              <w:tabs>
                <w:tab w:val="left" w:pos="708"/>
              </w:tabs>
              <w:rPr>
                <w:rFonts w:ascii="Arial Narrow" w:hAnsi="Arial Narrow"/>
                <w:color w:val="000000"/>
                <w:sz w:val="22"/>
                <w:szCs w:val="22"/>
                <w:lang w:eastAsia="sk-SK"/>
              </w:rPr>
            </w:pPr>
          </w:p>
        </w:tc>
        <w:tc>
          <w:tcPr>
            <w:tcW w:w="834" w:type="dxa"/>
            <w:tcBorders>
              <w:top w:val="single" w:sz="4" w:space="0" w:color="auto"/>
              <w:left w:val="single" w:sz="4" w:space="0" w:color="auto"/>
              <w:bottom w:val="single" w:sz="4" w:space="0" w:color="auto"/>
              <w:right w:val="single" w:sz="4" w:space="0" w:color="auto"/>
            </w:tcBorders>
          </w:tcPr>
          <w:p w14:paraId="7059D2A4"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304" w:type="dxa"/>
            <w:tcBorders>
              <w:top w:val="single" w:sz="4" w:space="0" w:color="auto"/>
              <w:left w:val="single" w:sz="4" w:space="0" w:color="auto"/>
              <w:bottom w:val="single" w:sz="4" w:space="0" w:color="auto"/>
              <w:right w:val="single" w:sz="4" w:space="0" w:color="auto"/>
            </w:tcBorders>
            <w:noWrap/>
            <w:vAlign w:val="center"/>
          </w:tcPr>
          <w:p w14:paraId="40F2CAC0"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nil"/>
              <w:bottom w:val="single" w:sz="4" w:space="0" w:color="auto"/>
              <w:right w:val="single" w:sz="4" w:space="0" w:color="auto"/>
            </w:tcBorders>
          </w:tcPr>
          <w:p w14:paraId="3D58F441"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14:paraId="189F268D" w14:textId="77777777" w:rsidR="0005168A" w:rsidRPr="00045285" w:rsidRDefault="0005168A" w:rsidP="002A6040">
            <w:pPr>
              <w:tabs>
                <w:tab w:val="left" w:pos="708"/>
              </w:tabs>
              <w:rPr>
                <w:rFonts w:ascii="Arial Narrow" w:hAnsi="Arial Narrow" w:cs="Calibri"/>
                <w:b/>
                <w:bCs/>
                <w:color w:val="000000"/>
                <w:sz w:val="22"/>
                <w:szCs w:val="22"/>
                <w:lang w:eastAsia="sk-SK"/>
              </w:rPr>
            </w:pPr>
          </w:p>
        </w:tc>
      </w:tr>
      <w:tr w:rsidR="0005168A" w:rsidRPr="00045285" w14:paraId="1B4BDFB5" w14:textId="77777777" w:rsidTr="002A6040">
        <w:trPr>
          <w:trHeight w:val="585"/>
        </w:trPr>
        <w:tc>
          <w:tcPr>
            <w:tcW w:w="461" w:type="dxa"/>
            <w:tcBorders>
              <w:top w:val="single" w:sz="4" w:space="0" w:color="auto"/>
              <w:left w:val="single" w:sz="4" w:space="0" w:color="auto"/>
              <w:bottom w:val="single" w:sz="4" w:space="0" w:color="auto"/>
              <w:right w:val="single" w:sz="4" w:space="0" w:color="auto"/>
            </w:tcBorders>
            <w:vAlign w:val="center"/>
          </w:tcPr>
          <w:p w14:paraId="2A8D7775" w14:textId="77777777" w:rsidR="0005168A" w:rsidRPr="00045285" w:rsidRDefault="0005168A" w:rsidP="002A6040">
            <w:pPr>
              <w:tabs>
                <w:tab w:val="left" w:pos="708"/>
              </w:tabs>
              <w:jc w:val="center"/>
              <w:rPr>
                <w:rFonts w:ascii="Arial Narrow" w:hAnsi="Arial Narrow"/>
                <w:color w:val="000000"/>
                <w:sz w:val="22"/>
                <w:szCs w:val="22"/>
              </w:rPr>
            </w:pPr>
            <w:r>
              <w:rPr>
                <w:rFonts w:ascii="Arial Narrow" w:hAnsi="Arial Narrow"/>
                <w:color w:val="000000"/>
                <w:sz w:val="22"/>
                <w:szCs w:val="22"/>
              </w:rPr>
              <w:t>3.</w:t>
            </w:r>
          </w:p>
        </w:tc>
        <w:tc>
          <w:tcPr>
            <w:tcW w:w="2942" w:type="dxa"/>
            <w:tcBorders>
              <w:top w:val="single" w:sz="4" w:space="0" w:color="auto"/>
              <w:left w:val="single" w:sz="4" w:space="0" w:color="auto"/>
              <w:bottom w:val="single" w:sz="4" w:space="0" w:color="auto"/>
              <w:right w:val="single" w:sz="4" w:space="0" w:color="auto"/>
            </w:tcBorders>
            <w:vAlign w:val="center"/>
          </w:tcPr>
          <w:p w14:paraId="102C9C4C" w14:textId="77777777" w:rsidR="0005168A" w:rsidRDefault="0005168A" w:rsidP="002A6040">
            <w:pPr>
              <w:tabs>
                <w:tab w:val="left" w:pos="708"/>
              </w:tabs>
              <w:rPr>
                <w:rFonts w:ascii="Arial Narrow" w:hAnsi="Arial Narrow"/>
                <w:color w:val="000000"/>
                <w:sz w:val="22"/>
                <w:szCs w:val="22"/>
              </w:rPr>
            </w:pPr>
            <w:r>
              <w:rPr>
                <w:rFonts w:ascii="Arial Narrow" w:hAnsi="Arial Narrow"/>
                <w:color w:val="000000"/>
                <w:sz w:val="22"/>
                <w:szCs w:val="22"/>
              </w:rPr>
              <w:t xml:space="preserve">Tablet </w:t>
            </w:r>
          </w:p>
        </w:tc>
        <w:tc>
          <w:tcPr>
            <w:tcW w:w="632" w:type="dxa"/>
            <w:tcBorders>
              <w:top w:val="single" w:sz="4" w:space="0" w:color="auto"/>
              <w:left w:val="nil"/>
              <w:bottom w:val="single" w:sz="4" w:space="0" w:color="auto"/>
              <w:right w:val="single" w:sz="4" w:space="0" w:color="auto"/>
            </w:tcBorders>
            <w:noWrap/>
            <w:vAlign w:val="center"/>
          </w:tcPr>
          <w:p w14:paraId="1A74CC74" w14:textId="77777777" w:rsidR="0005168A" w:rsidRDefault="0005168A" w:rsidP="002A6040">
            <w:pPr>
              <w:tabs>
                <w:tab w:val="left" w:pos="708"/>
              </w:tabs>
              <w:jc w:val="center"/>
              <w:rPr>
                <w:rFonts w:ascii="Arial Narrow" w:hAnsi="Arial Narrow"/>
                <w:color w:val="000000"/>
                <w:sz w:val="22"/>
                <w:szCs w:val="22"/>
                <w:lang w:eastAsia="sk-SK"/>
              </w:rPr>
            </w:pPr>
            <w:r>
              <w:rPr>
                <w:rFonts w:ascii="Arial Narrow" w:hAnsi="Arial Narrow"/>
                <w:color w:val="000000"/>
                <w:sz w:val="22"/>
                <w:szCs w:val="22"/>
                <w:lang w:eastAsia="sk-SK"/>
              </w:rPr>
              <w:t>90</w:t>
            </w:r>
          </w:p>
        </w:tc>
        <w:tc>
          <w:tcPr>
            <w:tcW w:w="1057" w:type="dxa"/>
            <w:tcBorders>
              <w:top w:val="single" w:sz="4" w:space="0" w:color="auto"/>
              <w:left w:val="nil"/>
              <w:bottom w:val="single" w:sz="4" w:space="0" w:color="auto"/>
              <w:right w:val="single" w:sz="4" w:space="0" w:color="auto"/>
            </w:tcBorders>
            <w:noWrap/>
            <w:vAlign w:val="center"/>
          </w:tcPr>
          <w:p w14:paraId="0DD44480" w14:textId="77777777" w:rsidR="0005168A" w:rsidRPr="00045285" w:rsidRDefault="0005168A" w:rsidP="002A6040">
            <w:pPr>
              <w:tabs>
                <w:tab w:val="left" w:pos="708"/>
              </w:tabs>
              <w:rPr>
                <w:rFonts w:ascii="Arial Narrow" w:hAnsi="Arial Narrow"/>
                <w:color w:val="000000"/>
                <w:sz w:val="22"/>
                <w:szCs w:val="22"/>
                <w:lang w:eastAsia="sk-SK"/>
              </w:rPr>
            </w:pPr>
          </w:p>
        </w:tc>
        <w:tc>
          <w:tcPr>
            <w:tcW w:w="834" w:type="dxa"/>
            <w:tcBorders>
              <w:top w:val="single" w:sz="4" w:space="0" w:color="auto"/>
              <w:left w:val="single" w:sz="4" w:space="0" w:color="auto"/>
              <w:bottom w:val="single" w:sz="4" w:space="0" w:color="auto"/>
              <w:right w:val="single" w:sz="4" w:space="0" w:color="auto"/>
            </w:tcBorders>
          </w:tcPr>
          <w:p w14:paraId="2354AB7B"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304" w:type="dxa"/>
            <w:tcBorders>
              <w:top w:val="single" w:sz="4" w:space="0" w:color="auto"/>
              <w:left w:val="single" w:sz="4" w:space="0" w:color="auto"/>
              <w:bottom w:val="single" w:sz="4" w:space="0" w:color="auto"/>
              <w:right w:val="single" w:sz="4" w:space="0" w:color="auto"/>
            </w:tcBorders>
            <w:noWrap/>
            <w:vAlign w:val="center"/>
          </w:tcPr>
          <w:p w14:paraId="02436461"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nil"/>
              <w:bottom w:val="single" w:sz="4" w:space="0" w:color="auto"/>
              <w:right w:val="single" w:sz="4" w:space="0" w:color="auto"/>
            </w:tcBorders>
          </w:tcPr>
          <w:p w14:paraId="6E6E96C8"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14:paraId="239B63AE" w14:textId="77777777" w:rsidR="0005168A" w:rsidRPr="00045285" w:rsidRDefault="0005168A" w:rsidP="002A6040">
            <w:pPr>
              <w:tabs>
                <w:tab w:val="left" w:pos="708"/>
              </w:tabs>
              <w:rPr>
                <w:rFonts w:ascii="Arial Narrow" w:hAnsi="Arial Narrow" w:cs="Calibri"/>
                <w:b/>
                <w:bCs/>
                <w:color w:val="000000"/>
                <w:sz w:val="22"/>
                <w:szCs w:val="22"/>
                <w:lang w:eastAsia="sk-SK"/>
              </w:rPr>
            </w:pPr>
          </w:p>
        </w:tc>
      </w:tr>
      <w:tr w:rsidR="0005168A" w:rsidRPr="00045285" w14:paraId="33BACAB1" w14:textId="77777777" w:rsidTr="002A6040">
        <w:trPr>
          <w:trHeight w:val="585"/>
        </w:trPr>
        <w:tc>
          <w:tcPr>
            <w:tcW w:w="461" w:type="dxa"/>
            <w:tcBorders>
              <w:top w:val="single" w:sz="4" w:space="0" w:color="auto"/>
              <w:left w:val="single" w:sz="4" w:space="0" w:color="auto"/>
              <w:bottom w:val="single" w:sz="4" w:space="0" w:color="auto"/>
              <w:right w:val="single" w:sz="4" w:space="0" w:color="auto"/>
            </w:tcBorders>
            <w:vAlign w:val="center"/>
          </w:tcPr>
          <w:p w14:paraId="48D1DFE5" w14:textId="77777777" w:rsidR="0005168A" w:rsidRPr="00045285" w:rsidRDefault="0005168A" w:rsidP="002A6040">
            <w:pPr>
              <w:tabs>
                <w:tab w:val="left" w:pos="708"/>
              </w:tabs>
              <w:jc w:val="center"/>
              <w:rPr>
                <w:rFonts w:ascii="Arial Narrow" w:hAnsi="Arial Narrow"/>
                <w:color w:val="000000"/>
                <w:sz w:val="22"/>
                <w:szCs w:val="22"/>
              </w:rPr>
            </w:pPr>
            <w:r>
              <w:rPr>
                <w:rFonts w:ascii="Arial Narrow" w:hAnsi="Arial Narrow"/>
                <w:color w:val="000000"/>
                <w:sz w:val="22"/>
                <w:szCs w:val="22"/>
              </w:rPr>
              <w:t>4.</w:t>
            </w:r>
          </w:p>
        </w:tc>
        <w:tc>
          <w:tcPr>
            <w:tcW w:w="2942" w:type="dxa"/>
            <w:tcBorders>
              <w:top w:val="single" w:sz="4" w:space="0" w:color="auto"/>
              <w:left w:val="single" w:sz="4" w:space="0" w:color="auto"/>
              <w:bottom w:val="single" w:sz="4" w:space="0" w:color="auto"/>
              <w:right w:val="single" w:sz="4" w:space="0" w:color="auto"/>
            </w:tcBorders>
            <w:vAlign w:val="center"/>
          </w:tcPr>
          <w:p w14:paraId="3687366C" w14:textId="77777777" w:rsidR="0005168A" w:rsidRDefault="0005168A" w:rsidP="002A6040">
            <w:pPr>
              <w:tabs>
                <w:tab w:val="left" w:pos="708"/>
              </w:tabs>
              <w:rPr>
                <w:rFonts w:ascii="Arial Narrow" w:hAnsi="Arial Narrow"/>
                <w:color w:val="000000"/>
                <w:sz w:val="22"/>
                <w:szCs w:val="22"/>
              </w:rPr>
            </w:pPr>
            <w:r>
              <w:rPr>
                <w:rFonts w:ascii="Arial Narrow" w:hAnsi="Arial Narrow"/>
                <w:color w:val="000000"/>
                <w:sz w:val="22"/>
                <w:szCs w:val="22"/>
              </w:rPr>
              <w:t xml:space="preserve">Externý HDD </w:t>
            </w:r>
          </w:p>
        </w:tc>
        <w:tc>
          <w:tcPr>
            <w:tcW w:w="632" w:type="dxa"/>
            <w:tcBorders>
              <w:top w:val="single" w:sz="4" w:space="0" w:color="auto"/>
              <w:left w:val="nil"/>
              <w:bottom w:val="single" w:sz="4" w:space="0" w:color="auto"/>
              <w:right w:val="single" w:sz="4" w:space="0" w:color="auto"/>
            </w:tcBorders>
            <w:noWrap/>
            <w:vAlign w:val="center"/>
          </w:tcPr>
          <w:p w14:paraId="7C3FAC17" w14:textId="77777777" w:rsidR="0005168A" w:rsidRDefault="0005168A" w:rsidP="002A6040">
            <w:pPr>
              <w:tabs>
                <w:tab w:val="left" w:pos="708"/>
              </w:tabs>
              <w:jc w:val="center"/>
              <w:rPr>
                <w:rFonts w:ascii="Arial Narrow" w:hAnsi="Arial Narrow"/>
                <w:color w:val="000000"/>
                <w:sz w:val="22"/>
                <w:szCs w:val="22"/>
                <w:lang w:eastAsia="sk-SK"/>
              </w:rPr>
            </w:pPr>
            <w:r>
              <w:rPr>
                <w:rFonts w:ascii="Arial Narrow" w:hAnsi="Arial Narrow"/>
                <w:color w:val="000000"/>
                <w:sz w:val="22"/>
                <w:szCs w:val="22"/>
                <w:lang w:eastAsia="sk-SK"/>
              </w:rPr>
              <w:t>6</w:t>
            </w:r>
          </w:p>
        </w:tc>
        <w:tc>
          <w:tcPr>
            <w:tcW w:w="1057" w:type="dxa"/>
            <w:tcBorders>
              <w:top w:val="single" w:sz="4" w:space="0" w:color="auto"/>
              <w:left w:val="nil"/>
              <w:bottom w:val="single" w:sz="4" w:space="0" w:color="auto"/>
              <w:right w:val="single" w:sz="4" w:space="0" w:color="auto"/>
            </w:tcBorders>
            <w:noWrap/>
            <w:vAlign w:val="center"/>
          </w:tcPr>
          <w:p w14:paraId="31B9ECE9" w14:textId="77777777" w:rsidR="0005168A" w:rsidRPr="00045285" w:rsidRDefault="0005168A" w:rsidP="002A6040">
            <w:pPr>
              <w:tabs>
                <w:tab w:val="left" w:pos="708"/>
              </w:tabs>
              <w:rPr>
                <w:rFonts w:ascii="Arial Narrow" w:hAnsi="Arial Narrow"/>
                <w:color w:val="000000"/>
                <w:sz w:val="22"/>
                <w:szCs w:val="22"/>
                <w:lang w:eastAsia="sk-SK"/>
              </w:rPr>
            </w:pPr>
          </w:p>
        </w:tc>
        <w:tc>
          <w:tcPr>
            <w:tcW w:w="834" w:type="dxa"/>
            <w:tcBorders>
              <w:top w:val="single" w:sz="4" w:space="0" w:color="auto"/>
              <w:left w:val="single" w:sz="4" w:space="0" w:color="auto"/>
              <w:bottom w:val="single" w:sz="4" w:space="0" w:color="auto"/>
              <w:right w:val="single" w:sz="4" w:space="0" w:color="auto"/>
            </w:tcBorders>
          </w:tcPr>
          <w:p w14:paraId="44C2788B"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304" w:type="dxa"/>
            <w:tcBorders>
              <w:top w:val="single" w:sz="4" w:space="0" w:color="auto"/>
              <w:left w:val="single" w:sz="4" w:space="0" w:color="auto"/>
              <w:bottom w:val="single" w:sz="4" w:space="0" w:color="auto"/>
              <w:right w:val="single" w:sz="4" w:space="0" w:color="auto"/>
            </w:tcBorders>
            <w:noWrap/>
            <w:vAlign w:val="center"/>
          </w:tcPr>
          <w:p w14:paraId="7397346D"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nil"/>
              <w:bottom w:val="single" w:sz="4" w:space="0" w:color="auto"/>
              <w:right w:val="single" w:sz="4" w:space="0" w:color="auto"/>
            </w:tcBorders>
          </w:tcPr>
          <w:p w14:paraId="0AC321D4"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14:paraId="7AF5689A" w14:textId="77777777" w:rsidR="0005168A" w:rsidRPr="00045285" w:rsidRDefault="0005168A" w:rsidP="002A6040">
            <w:pPr>
              <w:tabs>
                <w:tab w:val="left" w:pos="708"/>
              </w:tabs>
              <w:rPr>
                <w:rFonts w:ascii="Arial Narrow" w:hAnsi="Arial Narrow" w:cs="Calibri"/>
                <w:b/>
                <w:bCs/>
                <w:color w:val="000000"/>
                <w:sz w:val="22"/>
                <w:szCs w:val="22"/>
                <w:lang w:eastAsia="sk-SK"/>
              </w:rPr>
            </w:pPr>
          </w:p>
        </w:tc>
      </w:tr>
      <w:tr w:rsidR="0005168A" w:rsidRPr="00045285" w14:paraId="556DE7D6" w14:textId="77777777" w:rsidTr="002A6040">
        <w:trPr>
          <w:trHeight w:val="585"/>
        </w:trPr>
        <w:tc>
          <w:tcPr>
            <w:tcW w:w="461" w:type="dxa"/>
            <w:tcBorders>
              <w:top w:val="single" w:sz="4" w:space="0" w:color="auto"/>
              <w:left w:val="single" w:sz="4" w:space="0" w:color="auto"/>
              <w:bottom w:val="single" w:sz="4" w:space="0" w:color="auto"/>
              <w:right w:val="single" w:sz="4" w:space="0" w:color="auto"/>
            </w:tcBorders>
            <w:vAlign w:val="center"/>
          </w:tcPr>
          <w:p w14:paraId="1FFEADC3" w14:textId="77777777" w:rsidR="0005168A" w:rsidRPr="00045285" w:rsidRDefault="0005168A" w:rsidP="002A6040">
            <w:pPr>
              <w:tabs>
                <w:tab w:val="left" w:pos="708"/>
              </w:tabs>
              <w:jc w:val="center"/>
              <w:rPr>
                <w:rFonts w:ascii="Arial Narrow" w:hAnsi="Arial Narrow"/>
                <w:color w:val="000000"/>
                <w:sz w:val="22"/>
                <w:szCs w:val="22"/>
              </w:rPr>
            </w:pPr>
            <w:r>
              <w:rPr>
                <w:rFonts w:ascii="Arial Narrow" w:hAnsi="Arial Narrow"/>
                <w:color w:val="000000"/>
                <w:sz w:val="22"/>
                <w:szCs w:val="22"/>
              </w:rPr>
              <w:t>5.</w:t>
            </w:r>
          </w:p>
        </w:tc>
        <w:tc>
          <w:tcPr>
            <w:tcW w:w="2942" w:type="dxa"/>
            <w:tcBorders>
              <w:top w:val="single" w:sz="4" w:space="0" w:color="auto"/>
              <w:left w:val="single" w:sz="4" w:space="0" w:color="auto"/>
              <w:bottom w:val="single" w:sz="4" w:space="0" w:color="auto"/>
              <w:right w:val="single" w:sz="4" w:space="0" w:color="auto"/>
            </w:tcBorders>
            <w:vAlign w:val="center"/>
          </w:tcPr>
          <w:p w14:paraId="085CD3EE" w14:textId="77777777" w:rsidR="0005168A" w:rsidRDefault="0005168A" w:rsidP="002A6040">
            <w:pPr>
              <w:tabs>
                <w:tab w:val="left" w:pos="708"/>
              </w:tabs>
              <w:rPr>
                <w:rFonts w:ascii="Arial Narrow" w:hAnsi="Arial Narrow"/>
                <w:color w:val="000000"/>
                <w:sz w:val="22"/>
                <w:szCs w:val="22"/>
              </w:rPr>
            </w:pPr>
            <w:r>
              <w:rPr>
                <w:rFonts w:ascii="Arial Narrow" w:hAnsi="Arial Narrow"/>
                <w:color w:val="000000"/>
                <w:sz w:val="22"/>
                <w:szCs w:val="22"/>
              </w:rPr>
              <w:t xml:space="preserve">Videoprojektor </w:t>
            </w:r>
          </w:p>
        </w:tc>
        <w:tc>
          <w:tcPr>
            <w:tcW w:w="632" w:type="dxa"/>
            <w:tcBorders>
              <w:top w:val="single" w:sz="4" w:space="0" w:color="auto"/>
              <w:left w:val="nil"/>
              <w:bottom w:val="single" w:sz="4" w:space="0" w:color="auto"/>
              <w:right w:val="single" w:sz="4" w:space="0" w:color="auto"/>
            </w:tcBorders>
            <w:noWrap/>
            <w:vAlign w:val="center"/>
          </w:tcPr>
          <w:p w14:paraId="6C3B0CE0" w14:textId="77777777" w:rsidR="0005168A" w:rsidRDefault="0005168A" w:rsidP="002A6040">
            <w:pPr>
              <w:tabs>
                <w:tab w:val="left" w:pos="708"/>
              </w:tabs>
              <w:jc w:val="center"/>
              <w:rPr>
                <w:rFonts w:ascii="Arial Narrow" w:hAnsi="Arial Narrow"/>
                <w:color w:val="000000"/>
                <w:sz w:val="22"/>
                <w:szCs w:val="22"/>
                <w:lang w:eastAsia="sk-SK"/>
              </w:rPr>
            </w:pPr>
            <w:r>
              <w:rPr>
                <w:rFonts w:ascii="Arial Narrow" w:hAnsi="Arial Narrow"/>
                <w:color w:val="000000"/>
                <w:sz w:val="22"/>
                <w:szCs w:val="22"/>
                <w:lang w:eastAsia="sk-SK"/>
              </w:rPr>
              <w:t>4</w:t>
            </w:r>
          </w:p>
        </w:tc>
        <w:tc>
          <w:tcPr>
            <w:tcW w:w="1057" w:type="dxa"/>
            <w:tcBorders>
              <w:top w:val="single" w:sz="4" w:space="0" w:color="auto"/>
              <w:left w:val="nil"/>
              <w:bottom w:val="single" w:sz="4" w:space="0" w:color="auto"/>
              <w:right w:val="single" w:sz="4" w:space="0" w:color="auto"/>
            </w:tcBorders>
            <w:noWrap/>
            <w:vAlign w:val="center"/>
          </w:tcPr>
          <w:p w14:paraId="3069EF27" w14:textId="77777777" w:rsidR="0005168A" w:rsidRPr="00045285" w:rsidRDefault="0005168A" w:rsidP="002A6040">
            <w:pPr>
              <w:tabs>
                <w:tab w:val="left" w:pos="708"/>
              </w:tabs>
              <w:rPr>
                <w:rFonts w:ascii="Arial Narrow" w:hAnsi="Arial Narrow"/>
                <w:color w:val="000000"/>
                <w:sz w:val="22"/>
                <w:szCs w:val="22"/>
                <w:lang w:eastAsia="sk-SK"/>
              </w:rPr>
            </w:pPr>
          </w:p>
        </w:tc>
        <w:tc>
          <w:tcPr>
            <w:tcW w:w="834" w:type="dxa"/>
            <w:tcBorders>
              <w:top w:val="single" w:sz="4" w:space="0" w:color="auto"/>
              <w:left w:val="single" w:sz="4" w:space="0" w:color="auto"/>
              <w:bottom w:val="single" w:sz="4" w:space="0" w:color="auto"/>
              <w:right w:val="single" w:sz="4" w:space="0" w:color="auto"/>
            </w:tcBorders>
          </w:tcPr>
          <w:p w14:paraId="6B0875B8"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304" w:type="dxa"/>
            <w:tcBorders>
              <w:top w:val="single" w:sz="4" w:space="0" w:color="auto"/>
              <w:left w:val="single" w:sz="4" w:space="0" w:color="auto"/>
              <w:bottom w:val="single" w:sz="4" w:space="0" w:color="auto"/>
              <w:right w:val="single" w:sz="4" w:space="0" w:color="auto"/>
            </w:tcBorders>
            <w:noWrap/>
            <w:vAlign w:val="center"/>
          </w:tcPr>
          <w:p w14:paraId="3E9909C8"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nil"/>
              <w:bottom w:val="single" w:sz="4" w:space="0" w:color="auto"/>
              <w:right w:val="single" w:sz="4" w:space="0" w:color="auto"/>
            </w:tcBorders>
          </w:tcPr>
          <w:p w14:paraId="101913E7"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14:paraId="2D1D3B05" w14:textId="77777777" w:rsidR="0005168A" w:rsidRPr="00045285" w:rsidRDefault="0005168A" w:rsidP="002A6040">
            <w:pPr>
              <w:tabs>
                <w:tab w:val="left" w:pos="708"/>
              </w:tabs>
              <w:rPr>
                <w:rFonts w:ascii="Arial Narrow" w:hAnsi="Arial Narrow" w:cs="Calibri"/>
                <w:b/>
                <w:bCs/>
                <w:color w:val="000000"/>
                <w:sz w:val="22"/>
                <w:szCs w:val="22"/>
                <w:lang w:eastAsia="sk-SK"/>
              </w:rPr>
            </w:pPr>
          </w:p>
        </w:tc>
      </w:tr>
      <w:tr w:rsidR="0005168A" w:rsidRPr="00045285" w14:paraId="5C154967" w14:textId="77777777" w:rsidTr="002A6040">
        <w:trPr>
          <w:trHeight w:val="585"/>
        </w:trPr>
        <w:tc>
          <w:tcPr>
            <w:tcW w:w="5926" w:type="dxa"/>
            <w:gridSpan w:val="5"/>
            <w:tcBorders>
              <w:top w:val="single" w:sz="4" w:space="0" w:color="auto"/>
              <w:left w:val="single" w:sz="4" w:space="0" w:color="auto"/>
              <w:bottom w:val="single" w:sz="4" w:space="0" w:color="auto"/>
              <w:right w:val="single" w:sz="4" w:space="0" w:color="auto"/>
            </w:tcBorders>
            <w:vAlign w:val="center"/>
            <w:hideMark/>
          </w:tcPr>
          <w:p w14:paraId="7463DF58" w14:textId="77777777" w:rsidR="0005168A" w:rsidRPr="00045285" w:rsidRDefault="0005168A" w:rsidP="002A6040">
            <w:pPr>
              <w:tabs>
                <w:tab w:val="left" w:pos="708"/>
              </w:tabs>
              <w:jc w:val="right"/>
              <w:rPr>
                <w:rFonts w:ascii="Arial Narrow" w:hAnsi="Arial Narrow" w:cs="Calibri"/>
                <w:b/>
                <w:bCs/>
                <w:color w:val="000000"/>
                <w:sz w:val="22"/>
                <w:szCs w:val="22"/>
                <w:lang w:eastAsia="sk-SK"/>
              </w:rPr>
            </w:pPr>
            <w:r w:rsidRPr="00045285">
              <w:rPr>
                <w:rFonts w:ascii="Arial Narrow" w:hAnsi="Arial Narrow"/>
                <w:b/>
                <w:sz w:val="22"/>
                <w:szCs w:val="22"/>
              </w:rPr>
              <w:t>Cena celkom:</w:t>
            </w:r>
          </w:p>
        </w:tc>
        <w:tc>
          <w:tcPr>
            <w:tcW w:w="1304" w:type="dxa"/>
            <w:tcBorders>
              <w:top w:val="single" w:sz="4" w:space="0" w:color="auto"/>
              <w:left w:val="single" w:sz="4" w:space="0" w:color="auto"/>
              <w:bottom w:val="single" w:sz="4" w:space="0" w:color="auto"/>
              <w:right w:val="single" w:sz="4" w:space="0" w:color="auto"/>
            </w:tcBorders>
            <w:noWrap/>
            <w:vAlign w:val="center"/>
          </w:tcPr>
          <w:p w14:paraId="367C34AC"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nil"/>
              <w:bottom w:val="single" w:sz="4" w:space="0" w:color="auto"/>
              <w:right w:val="single" w:sz="4" w:space="0" w:color="auto"/>
            </w:tcBorders>
          </w:tcPr>
          <w:p w14:paraId="55FD6E25" w14:textId="77777777" w:rsidR="0005168A" w:rsidRPr="00045285" w:rsidRDefault="0005168A" w:rsidP="002A6040">
            <w:pPr>
              <w:tabs>
                <w:tab w:val="left" w:pos="708"/>
              </w:tabs>
              <w:rPr>
                <w:rFonts w:ascii="Arial Narrow" w:hAnsi="Arial Narrow" w:cs="Calibri"/>
                <w:b/>
                <w:bCs/>
                <w:color w:val="000000"/>
                <w:sz w:val="22"/>
                <w:szCs w:val="22"/>
                <w:lang w:eastAsia="sk-SK"/>
              </w:rPr>
            </w:pPr>
          </w:p>
        </w:tc>
        <w:tc>
          <w:tcPr>
            <w:tcW w:w="1134" w:type="dxa"/>
            <w:tcBorders>
              <w:top w:val="single" w:sz="4" w:space="0" w:color="auto"/>
              <w:left w:val="single" w:sz="4" w:space="0" w:color="auto"/>
              <w:bottom w:val="single" w:sz="4" w:space="0" w:color="auto"/>
              <w:right w:val="single" w:sz="4" w:space="0" w:color="auto"/>
            </w:tcBorders>
            <w:vAlign w:val="center"/>
          </w:tcPr>
          <w:p w14:paraId="76775C1A" w14:textId="77777777" w:rsidR="0005168A" w:rsidRPr="00045285" w:rsidRDefault="0005168A" w:rsidP="002A6040">
            <w:pPr>
              <w:tabs>
                <w:tab w:val="left" w:pos="708"/>
              </w:tabs>
              <w:rPr>
                <w:rFonts w:ascii="Arial Narrow" w:hAnsi="Arial Narrow" w:cs="Calibri"/>
                <w:b/>
                <w:bCs/>
                <w:color w:val="000000"/>
                <w:sz w:val="22"/>
                <w:szCs w:val="22"/>
                <w:lang w:eastAsia="sk-SK"/>
              </w:rPr>
            </w:pPr>
          </w:p>
        </w:tc>
      </w:tr>
    </w:tbl>
    <w:p w14:paraId="37ADED47" w14:textId="77777777" w:rsidR="0005168A" w:rsidRPr="00C50CCC"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882FF46" w14:textId="6CA18EA6"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CEA564B" w14:textId="14FD2296"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E2495D4" w14:textId="6C94CED7"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3CFEC5E" w14:textId="7AAB991A"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41D7B2D" w14:textId="1A0B2339"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8530C30" w14:textId="6507560B"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57CBE35" w14:textId="7D99EBC4"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4F6A95B" w14:textId="55CBB1F1"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2765900" w14:textId="1140FE70"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56DD354" w14:textId="6150F051"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7920331B" w14:textId="63559149"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4B38EBC" w14:textId="5777ADBE"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5513DFF" w14:textId="38C42FA9"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59653FEF" w14:textId="1C528FFD"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66AA06C" w14:textId="63991BF6"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3D28636" w14:textId="3E7370ED"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DC00D7C" w14:textId="7BD242A2"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4C5332F8" w14:textId="2ED72026"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DF9134C" w14:textId="2765F4A5"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0D6733F6" w14:textId="4B412BEC"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E3EE87C" w14:textId="6E69982A"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63FF6929" w14:textId="587224EE"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2DFFB2E7" w14:textId="457F05BC"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50BD184" w14:textId="21719517"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D71488F" w14:textId="1DF94814"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2243A6D" w14:textId="77777777" w:rsidR="0005168A" w:rsidRDefault="0005168A" w:rsidP="0005168A">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lastRenderedPageBreak/>
        <w:t>Príloha č. 4</w:t>
      </w:r>
    </w:p>
    <w:p w14:paraId="12E22F28" w14:textId="77777777" w:rsidR="0005168A" w:rsidRDefault="0005168A" w:rsidP="0005168A">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0A37D6EB" w14:textId="77777777" w:rsidR="0005168A" w:rsidRDefault="0005168A" w:rsidP="0005168A">
      <w:pPr>
        <w:tabs>
          <w:tab w:val="clear" w:pos="2160"/>
          <w:tab w:val="clear" w:pos="2880"/>
          <w:tab w:val="clear" w:pos="4500"/>
          <w:tab w:val="center" w:pos="1701"/>
          <w:tab w:val="center" w:pos="5670"/>
        </w:tabs>
        <w:spacing w:after="60" w:line="264" w:lineRule="auto"/>
        <w:rPr>
          <w:rFonts w:ascii="Arial Narrow" w:hAnsi="Arial Narrow"/>
          <w:b/>
          <w:sz w:val="22"/>
          <w:szCs w:val="22"/>
        </w:rPr>
      </w:pPr>
    </w:p>
    <w:p w14:paraId="1B3CB07E"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024B9151" w14:textId="77777777" w:rsidR="0005168A" w:rsidRPr="00B26B58"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812851A"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Pr>
          <w:rFonts w:ascii="Arial Narrow" w:hAnsi="Arial Narrow"/>
          <w:b/>
          <w:sz w:val="22"/>
          <w:szCs w:val="22"/>
        </w:rPr>
        <w:t xml:space="preserve">       </w:t>
      </w:r>
      <w:r w:rsidRPr="00B26B58">
        <w:rPr>
          <w:rFonts w:ascii="Arial Narrow" w:hAnsi="Arial Narrow"/>
          <w:b/>
          <w:sz w:val="22"/>
          <w:szCs w:val="22"/>
        </w:rPr>
        <w:t>ZOZNAM SUBDODÁVATEĽOV</w:t>
      </w:r>
    </w:p>
    <w:p w14:paraId="69890485"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87F5D80"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932C2A7"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05168A" w:rsidRPr="00AD0A6C" w14:paraId="7C34CD9C" w14:textId="77777777" w:rsidTr="002A6040">
        <w:trPr>
          <w:trHeight w:val="756"/>
        </w:trPr>
        <w:tc>
          <w:tcPr>
            <w:tcW w:w="534" w:type="dxa"/>
            <w:shd w:val="clear" w:color="auto" w:fill="auto"/>
          </w:tcPr>
          <w:p w14:paraId="0B6261A1" w14:textId="77777777" w:rsidR="0005168A" w:rsidRPr="00AD0A6C" w:rsidRDefault="0005168A" w:rsidP="002A6040">
            <w:pPr>
              <w:ind w:right="-6770"/>
              <w:jc w:val="both"/>
              <w:rPr>
                <w:rFonts w:ascii="Arial Narrow" w:hAnsi="Arial Narrow"/>
                <w:b/>
                <w:sz w:val="22"/>
                <w:szCs w:val="22"/>
              </w:rPr>
            </w:pPr>
            <w:r w:rsidRPr="00AD0A6C">
              <w:rPr>
                <w:rFonts w:ascii="Arial Narrow" w:hAnsi="Arial Narrow"/>
                <w:b/>
                <w:sz w:val="22"/>
                <w:szCs w:val="22"/>
              </w:rPr>
              <w:t>P.č.</w:t>
            </w:r>
          </w:p>
        </w:tc>
        <w:tc>
          <w:tcPr>
            <w:tcW w:w="3260" w:type="dxa"/>
            <w:shd w:val="clear" w:color="auto" w:fill="auto"/>
          </w:tcPr>
          <w:p w14:paraId="5848129C" w14:textId="77777777" w:rsidR="0005168A" w:rsidRPr="00AD0A6C" w:rsidRDefault="0005168A" w:rsidP="002A6040">
            <w:pPr>
              <w:ind w:right="-6770"/>
              <w:jc w:val="both"/>
              <w:rPr>
                <w:rFonts w:ascii="Arial Narrow" w:hAnsi="Arial Narrow"/>
                <w:b/>
                <w:sz w:val="22"/>
                <w:szCs w:val="22"/>
              </w:rPr>
            </w:pPr>
            <w:r w:rsidRPr="00AD0A6C">
              <w:rPr>
                <w:rFonts w:ascii="Arial Narrow" w:hAnsi="Arial Narrow"/>
                <w:b/>
                <w:sz w:val="22"/>
                <w:szCs w:val="22"/>
              </w:rPr>
              <w:t>Údaje  subdodávateľoch -</w:t>
            </w:r>
            <w:r w:rsidRPr="00AD0A6C">
              <w:rPr>
                <w:rFonts w:ascii="Arial Narrow" w:hAnsi="Arial Narrow"/>
                <w:b/>
                <w:sz w:val="22"/>
                <w:szCs w:val="22"/>
              </w:rPr>
              <w:br/>
              <w:t>Obchodné meno, sídlo, IČO</w:t>
            </w:r>
          </w:p>
        </w:tc>
        <w:tc>
          <w:tcPr>
            <w:tcW w:w="2835" w:type="dxa"/>
            <w:shd w:val="clear" w:color="auto" w:fill="auto"/>
          </w:tcPr>
          <w:p w14:paraId="5FFEE28E" w14:textId="77777777" w:rsidR="0005168A" w:rsidRPr="00AD0A6C" w:rsidRDefault="0005168A" w:rsidP="002A6040">
            <w:pPr>
              <w:ind w:right="-6770"/>
              <w:jc w:val="both"/>
              <w:rPr>
                <w:rFonts w:ascii="Arial Narrow" w:hAnsi="Arial Narrow"/>
                <w:b/>
                <w:sz w:val="22"/>
                <w:szCs w:val="22"/>
              </w:rPr>
            </w:pPr>
            <w:r w:rsidRPr="00AD0A6C">
              <w:rPr>
                <w:rFonts w:ascii="Arial Narrow" w:hAnsi="Arial Narrow"/>
                <w:b/>
                <w:sz w:val="22"/>
                <w:szCs w:val="22"/>
              </w:rPr>
              <w:t xml:space="preserve">Osoba  oprávnená konať </w:t>
            </w:r>
            <w:r w:rsidRPr="00AD0A6C">
              <w:rPr>
                <w:rFonts w:ascii="Arial Narrow" w:hAnsi="Arial Narrow"/>
                <w:b/>
                <w:sz w:val="22"/>
                <w:szCs w:val="22"/>
              </w:rPr>
              <w:br/>
              <w:t>za subdodávateľa</w:t>
            </w:r>
          </w:p>
          <w:p w14:paraId="50465367" w14:textId="77777777" w:rsidR="0005168A" w:rsidRPr="00AD0A6C" w:rsidRDefault="0005168A" w:rsidP="002A6040">
            <w:pPr>
              <w:ind w:right="-6770"/>
              <w:jc w:val="both"/>
              <w:rPr>
                <w:rFonts w:ascii="Arial Narrow" w:hAnsi="Arial Narrow"/>
                <w:b/>
                <w:sz w:val="22"/>
                <w:szCs w:val="22"/>
              </w:rPr>
            </w:pPr>
            <w:r w:rsidRPr="00AD0A6C">
              <w:rPr>
                <w:rFonts w:ascii="Arial Narrow" w:hAnsi="Arial Narrow"/>
                <w:b/>
                <w:sz w:val="22"/>
                <w:szCs w:val="22"/>
              </w:rPr>
              <w:t>Dátum narodenia</w:t>
            </w:r>
          </w:p>
        </w:tc>
        <w:tc>
          <w:tcPr>
            <w:tcW w:w="3118" w:type="dxa"/>
            <w:shd w:val="clear" w:color="auto" w:fill="auto"/>
          </w:tcPr>
          <w:p w14:paraId="34FA6CE3" w14:textId="77777777" w:rsidR="0005168A" w:rsidRPr="00AD0A6C" w:rsidRDefault="0005168A" w:rsidP="002A6040">
            <w:pPr>
              <w:ind w:right="-415"/>
              <w:jc w:val="both"/>
              <w:rPr>
                <w:rFonts w:ascii="Arial Narrow" w:hAnsi="Arial Narrow"/>
                <w:b/>
                <w:sz w:val="22"/>
                <w:szCs w:val="22"/>
              </w:rPr>
            </w:pPr>
            <w:r w:rsidRPr="00AD0A6C">
              <w:rPr>
                <w:rFonts w:ascii="Arial Narrow" w:hAnsi="Arial Narrow"/>
                <w:b/>
                <w:sz w:val="22"/>
                <w:szCs w:val="22"/>
              </w:rPr>
              <w:t>Adresa  pobytu</w:t>
            </w:r>
            <w:r w:rsidRPr="00AD0A6C">
              <w:rPr>
                <w:rFonts w:ascii="Arial Narrow" w:hAnsi="Arial Narrow"/>
                <w:b/>
                <w:sz w:val="22"/>
                <w:szCs w:val="22"/>
              </w:rPr>
              <w:tab/>
            </w:r>
            <w:r w:rsidRPr="00AD0A6C">
              <w:rPr>
                <w:rFonts w:ascii="Arial Narrow" w:hAnsi="Arial Narrow"/>
                <w:b/>
                <w:sz w:val="22"/>
                <w:szCs w:val="22"/>
              </w:rPr>
              <w:br/>
            </w:r>
          </w:p>
          <w:p w14:paraId="06300B79" w14:textId="77777777" w:rsidR="0005168A" w:rsidRPr="00AD0A6C" w:rsidRDefault="0005168A" w:rsidP="002A6040">
            <w:pPr>
              <w:ind w:right="-415"/>
              <w:jc w:val="both"/>
              <w:rPr>
                <w:rFonts w:ascii="Arial Narrow" w:hAnsi="Arial Narrow"/>
                <w:b/>
                <w:sz w:val="22"/>
                <w:szCs w:val="22"/>
              </w:rPr>
            </w:pPr>
          </w:p>
        </w:tc>
      </w:tr>
      <w:tr w:rsidR="0005168A" w:rsidRPr="00AD0A6C" w14:paraId="7FAAAB7B" w14:textId="77777777" w:rsidTr="002A6040">
        <w:trPr>
          <w:trHeight w:val="756"/>
        </w:trPr>
        <w:tc>
          <w:tcPr>
            <w:tcW w:w="534" w:type="dxa"/>
            <w:shd w:val="clear" w:color="auto" w:fill="auto"/>
          </w:tcPr>
          <w:p w14:paraId="10C0E3C5" w14:textId="77777777" w:rsidR="0005168A" w:rsidRPr="00AD0A6C" w:rsidRDefault="0005168A" w:rsidP="002A6040">
            <w:pPr>
              <w:ind w:right="-6770"/>
              <w:jc w:val="both"/>
              <w:rPr>
                <w:rFonts w:ascii="Arial Narrow" w:hAnsi="Arial Narrow"/>
                <w:b/>
                <w:sz w:val="22"/>
                <w:szCs w:val="22"/>
              </w:rPr>
            </w:pPr>
          </w:p>
        </w:tc>
        <w:tc>
          <w:tcPr>
            <w:tcW w:w="3260" w:type="dxa"/>
            <w:shd w:val="clear" w:color="auto" w:fill="auto"/>
          </w:tcPr>
          <w:p w14:paraId="52EEA70D" w14:textId="77777777" w:rsidR="0005168A" w:rsidRPr="00AD0A6C" w:rsidRDefault="0005168A" w:rsidP="002A6040">
            <w:pPr>
              <w:ind w:right="-6770"/>
              <w:jc w:val="both"/>
              <w:rPr>
                <w:rFonts w:ascii="Arial Narrow" w:hAnsi="Arial Narrow"/>
                <w:b/>
                <w:sz w:val="22"/>
                <w:szCs w:val="22"/>
              </w:rPr>
            </w:pPr>
          </w:p>
        </w:tc>
        <w:tc>
          <w:tcPr>
            <w:tcW w:w="2835" w:type="dxa"/>
            <w:shd w:val="clear" w:color="auto" w:fill="auto"/>
          </w:tcPr>
          <w:p w14:paraId="288B7730" w14:textId="77777777" w:rsidR="0005168A" w:rsidRPr="00AD0A6C" w:rsidRDefault="0005168A" w:rsidP="002A6040">
            <w:pPr>
              <w:ind w:right="-6770"/>
              <w:jc w:val="both"/>
              <w:rPr>
                <w:rFonts w:ascii="Arial Narrow" w:hAnsi="Arial Narrow"/>
                <w:b/>
                <w:sz w:val="22"/>
                <w:szCs w:val="22"/>
              </w:rPr>
            </w:pPr>
          </w:p>
        </w:tc>
        <w:tc>
          <w:tcPr>
            <w:tcW w:w="3118" w:type="dxa"/>
            <w:shd w:val="clear" w:color="auto" w:fill="auto"/>
          </w:tcPr>
          <w:p w14:paraId="096841A2" w14:textId="77777777" w:rsidR="0005168A" w:rsidRPr="00AD0A6C" w:rsidRDefault="0005168A" w:rsidP="002A6040">
            <w:pPr>
              <w:ind w:right="-415"/>
              <w:jc w:val="both"/>
              <w:rPr>
                <w:rFonts w:ascii="Arial Narrow" w:hAnsi="Arial Narrow"/>
                <w:b/>
                <w:sz w:val="22"/>
                <w:szCs w:val="22"/>
              </w:rPr>
            </w:pPr>
          </w:p>
        </w:tc>
      </w:tr>
    </w:tbl>
    <w:p w14:paraId="51818066"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027A67D"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3C2AF6A8"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C34FB5">
        <w:rPr>
          <w:rFonts w:ascii="Arial Narrow" w:hAnsi="Arial Narrow"/>
          <w:b/>
          <w:sz w:val="22"/>
          <w:szCs w:val="22"/>
        </w:rPr>
        <w:t>(doplní uchádzač, v prípade že nebude využívať subdodávateľov  uvedie vyhlásenie)</w:t>
      </w:r>
    </w:p>
    <w:p w14:paraId="57455E93"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B4A1B8D"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050FA427" w14:textId="77777777" w:rsidR="0005168A"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4191AEC" w14:textId="77777777" w:rsidR="0005168A" w:rsidRPr="00273D94" w:rsidRDefault="0005168A" w:rsidP="0005168A">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273D94">
        <w:rPr>
          <w:rFonts w:ascii="Arial Narrow" w:eastAsia="Calibri" w:hAnsi="Arial Narrow" w:cs="Arial Narrow"/>
          <w:sz w:val="22"/>
          <w:szCs w:val="22"/>
          <w:lang w:eastAsia="en-US"/>
        </w:rPr>
        <w:t>Za Predávajúceho:</w:t>
      </w:r>
    </w:p>
    <w:p w14:paraId="122AB6C4" w14:textId="77777777" w:rsidR="0005168A" w:rsidRPr="00273D94" w:rsidRDefault="0005168A" w:rsidP="0005168A">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0BB22751" w14:textId="77777777" w:rsidR="0005168A" w:rsidRPr="00273D94" w:rsidRDefault="0005168A" w:rsidP="0005168A">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4C9B050C" w14:textId="77777777" w:rsidR="0005168A" w:rsidRPr="00273D94" w:rsidRDefault="0005168A" w:rsidP="0005168A">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721D8728" w14:textId="77777777" w:rsidR="0005168A" w:rsidRPr="00273D94" w:rsidRDefault="0005168A" w:rsidP="0005168A">
      <w:pPr>
        <w:tabs>
          <w:tab w:val="left" w:pos="5670"/>
        </w:tabs>
        <w:rPr>
          <w:rFonts w:ascii="Arial Narrow" w:eastAsia="Calibri" w:hAnsi="Arial Narrow" w:cs="Arial Narrow"/>
          <w:sz w:val="22"/>
          <w:szCs w:val="22"/>
          <w:lang w:eastAsia="en-US"/>
        </w:rPr>
      </w:pPr>
      <w:r w:rsidRPr="00273D94">
        <w:rPr>
          <w:rFonts w:ascii="Arial Narrow" w:eastAsia="Calibri" w:hAnsi="Arial Narrow" w:cs="Arial Narrow"/>
          <w:sz w:val="22"/>
          <w:szCs w:val="22"/>
          <w:lang w:eastAsia="en-US"/>
        </w:rPr>
        <w:tab/>
      </w:r>
      <w:r w:rsidRPr="00273D94">
        <w:rPr>
          <w:rFonts w:ascii="Arial Narrow" w:eastAsia="Calibri" w:hAnsi="Arial Narrow" w:cs="Arial Narrow"/>
          <w:sz w:val="22"/>
          <w:szCs w:val="22"/>
          <w:lang w:eastAsia="en-US"/>
        </w:rPr>
        <w:tab/>
      </w:r>
    </w:p>
    <w:p w14:paraId="71D6F5A6" w14:textId="77777777" w:rsidR="0005168A" w:rsidRPr="00273D94" w:rsidRDefault="0005168A" w:rsidP="0005168A">
      <w:pPr>
        <w:tabs>
          <w:tab w:val="left" w:pos="5670"/>
        </w:tabs>
        <w:rPr>
          <w:rFonts w:ascii="Arial Narrow" w:eastAsia="Calibri" w:hAnsi="Arial Narrow" w:cs="Arial Narrow"/>
          <w:sz w:val="22"/>
          <w:szCs w:val="22"/>
          <w:lang w:eastAsia="en-US"/>
        </w:rPr>
      </w:pPr>
      <w:r w:rsidRPr="00273D94">
        <w:rPr>
          <w:rFonts w:ascii="Arial Narrow" w:eastAsia="Calibri" w:hAnsi="Arial Narrow" w:cs="Arial Narrow"/>
          <w:sz w:val="22"/>
          <w:szCs w:val="22"/>
          <w:lang w:eastAsia="en-US"/>
        </w:rPr>
        <w:tab/>
      </w:r>
      <w:r w:rsidRPr="00273D94">
        <w:rPr>
          <w:rFonts w:ascii="Arial Narrow" w:eastAsia="Calibri" w:hAnsi="Arial Narrow" w:cs="Arial Narrow"/>
          <w:sz w:val="22"/>
          <w:szCs w:val="22"/>
          <w:lang w:eastAsia="en-US"/>
        </w:rPr>
        <w:tab/>
      </w:r>
      <w:r w:rsidRPr="00273D94">
        <w:rPr>
          <w:rFonts w:ascii="Arial Narrow" w:eastAsia="Calibri" w:hAnsi="Arial Narrow" w:cs="Arial Narrow"/>
          <w:sz w:val="22"/>
          <w:szCs w:val="22"/>
          <w:lang w:eastAsia="en-US"/>
        </w:rPr>
        <w:tab/>
        <w:t xml:space="preserve">       .............................................................</w:t>
      </w:r>
    </w:p>
    <w:p w14:paraId="5E9AE5B4" w14:textId="77777777" w:rsidR="0005168A" w:rsidRPr="00FB0D83" w:rsidRDefault="0005168A" w:rsidP="0005168A">
      <w:pPr>
        <w:tabs>
          <w:tab w:val="left" w:pos="5670"/>
        </w:tabs>
        <w:rPr>
          <w:rFonts w:ascii="Arial Narrow" w:hAnsi="Arial Narrow"/>
          <w:b/>
          <w:i/>
          <w:iCs/>
          <w:sz w:val="22"/>
          <w:szCs w:val="22"/>
        </w:rPr>
      </w:pPr>
      <w:r w:rsidRPr="00FB0D83">
        <w:rPr>
          <w:rFonts w:ascii="Arial Narrow" w:hAnsi="Arial Narrow"/>
          <w:b/>
          <w:i/>
          <w:iCs/>
          <w:sz w:val="22"/>
          <w:szCs w:val="22"/>
        </w:rPr>
        <w:tab/>
      </w:r>
      <w:r w:rsidRPr="00FB0D83">
        <w:rPr>
          <w:rFonts w:ascii="Arial Narrow" w:hAnsi="Arial Narrow"/>
          <w:b/>
          <w:i/>
          <w:iCs/>
          <w:sz w:val="22"/>
          <w:szCs w:val="22"/>
        </w:rPr>
        <w:tab/>
      </w:r>
      <w:r w:rsidRPr="00FB0D83">
        <w:rPr>
          <w:rFonts w:ascii="Arial Narrow" w:hAnsi="Arial Narrow"/>
          <w:b/>
          <w:i/>
          <w:iCs/>
          <w:sz w:val="22"/>
          <w:szCs w:val="22"/>
        </w:rPr>
        <w:tab/>
      </w:r>
      <w:r w:rsidRPr="00FB0D83">
        <w:rPr>
          <w:rFonts w:ascii="Arial Narrow" w:hAnsi="Arial Narrow"/>
          <w:b/>
          <w:i/>
          <w:sz w:val="22"/>
          <w:szCs w:val="22"/>
        </w:rPr>
        <w:tab/>
      </w:r>
      <w:r w:rsidRPr="00FB0D83">
        <w:rPr>
          <w:rFonts w:ascii="Arial Narrow" w:hAnsi="Arial Narrow"/>
          <w:b/>
          <w:i/>
          <w:sz w:val="22"/>
          <w:szCs w:val="22"/>
        </w:rPr>
        <w:tab/>
      </w:r>
      <w:r w:rsidRPr="00FB0D83">
        <w:rPr>
          <w:rFonts w:ascii="Arial Narrow" w:hAnsi="Arial Narrow"/>
          <w:b/>
          <w:i/>
          <w:sz w:val="22"/>
          <w:szCs w:val="22"/>
        </w:rPr>
        <w:tab/>
      </w:r>
      <w:r w:rsidRPr="00FB0D83">
        <w:rPr>
          <w:rFonts w:ascii="Arial Narrow" w:hAnsi="Arial Narrow"/>
          <w:b/>
          <w:i/>
          <w:sz w:val="22"/>
          <w:szCs w:val="22"/>
        </w:rPr>
        <w:tab/>
      </w:r>
    </w:p>
    <w:p w14:paraId="776B02BA" w14:textId="77777777" w:rsidR="0005168A" w:rsidRPr="00217294" w:rsidRDefault="0005168A" w:rsidP="0005168A">
      <w:pPr>
        <w:spacing w:after="200" w:line="276" w:lineRule="auto"/>
        <w:jc w:val="center"/>
        <w:rPr>
          <w:rFonts w:ascii="Arial Narrow" w:hAnsi="Arial Narrow"/>
          <w:b/>
          <w:sz w:val="24"/>
          <w:szCs w:val="24"/>
        </w:rPr>
      </w:pPr>
      <w:r w:rsidRPr="00FB0D83">
        <w:rPr>
          <w:rFonts w:ascii="Arial Narrow" w:hAnsi="Arial Narrow"/>
          <w:i/>
          <w:iCs/>
          <w:sz w:val="22"/>
          <w:szCs w:val="22"/>
        </w:rPr>
        <w:tab/>
        <w:t xml:space="preserve">      </w:t>
      </w:r>
      <w:r>
        <w:rPr>
          <w:rFonts w:ascii="Arial Narrow" w:hAnsi="Arial Narrow"/>
          <w:i/>
          <w:iCs/>
          <w:sz w:val="22"/>
          <w:szCs w:val="22"/>
        </w:rPr>
        <w:t xml:space="preserve">    </w:t>
      </w:r>
      <w:r w:rsidRPr="00FB0D83">
        <w:rPr>
          <w:rFonts w:ascii="Arial Narrow" w:hAnsi="Arial Narrow"/>
          <w:i/>
          <w:iCs/>
          <w:sz w:val="22"/>
          <w:szCs w:val="22"/>
        </w:rPr>
        <w:t xml:space="preserve">  </w:t>
      </w:r>
      <w:r>
        <w:rPr>
          <w:rFonts w:ascii="Arial Narrow" w:hAnsi="Arial Narrow"/>
          <w:i/>
          <w:iCs/>
          <w:sz w:val="22"/>
          <w:szCs w:val="22"/>
        </w:rPr>
        <w:t xml:space="preserve">          </w:t>
      </w:r>
      <w:r w:rsidRPr="00FB0D83">
        <w:rPr>
          <w:rFonts w:ascii="Arial Narrow" w:hAnsi="Arial Narrow"/>
          <w:i/>
          <w:iCs/>
          <w:sz w:val="22"/>
          <w:szCs w:val="22"/>
        </w:rPr>
        <w:t>konateľ spoločnosti</w:t>
      </w:r>
      <w:r>
        <w:rPr>
          <w:rFonts w:ascii="Arial Narrow" w:hAnsi="Arial Narrow"/>
          <w:i/>
          <w:iCs/>
          <w:sz w:val="22"/>
          <w:szCs w:val="22"/>
        </w:rPr>
        <w:t xml:space="preserve">  </w:t>
      </w:r>
      <w:r w:rsidRPr="00273D94">
        <w:rPr>
          <w:rFonts w:ascii="Arial Narrow" w:eastAsia="Calibri" w:hAnsi="Arial Narrow" w:cs="Arial Narrow"/>
          <w:sz w:val="22"/>
          <w:szCs w:val="22"/>
          <w:lang w:eastAsia="en-US"/>
        </w:rPr>
        <w:tab/>
      </w:r>
    </w:p>
    <w:p w14:paraId="5F549FB1" w14:textId="77777777" w:rsidR="0005168A" w:rsidRPr="00B26B58" w:rsidRDefault="0005168A" w:rsidP="0005168A">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C7F2889" w14:textId="77777777" w:rsidR="0005168A" w:rsidRDefault="0005168A" w:rsidP="0005168A">
      <w:pPr>
        <w:tabs>
          <w:tab w:val="clear" w:pos="2160"/>
          <w:tab w:val="clear" w:pos="2880"/>
          <w:tab w:val="clear" w:pos="4500"/>
        </w:tabs>
        <w:rPr>
          <w:rFonts w:ascii="Arial Narrow" w:hAnsi="Arial Narrow"/>
          <w:sz w:val="22"/>
          <w:szCs w:val="22"/>
        </w:rPr>
      </w:pPr>
    </w:p>
    <w:p w14:paraId="7F4EEE98" w14:textId="77777777" w:rsidR="0005168A" w:rsidRDefault="0005168A"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p>
    <w:sectPr w:rsidR="0005168A" w:rsidSect="00085D7D">
      <w:headerReference w:type="even"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1351C" w14:textId="77777777" w:rsidR="00CE7081" w:rsidRDefault="00CE7081" w:rsidP="00983CE3">
      <w:r>
        <w:separator/>
      </w:r>
    </w:p>
  </w:endnote>
  <w:endnote w:type="continuationSeparator" w:id="0">
    <w:p w14:paraId="537A8EA1" w14:textId="77777777" w:rsidR="00CE7081" w:rsidRDefault="00CE7081"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Helvetica">
    <w:panose1 w:val="020B0504020202020204"/>
    <w:charset w:val="EE"/>
    <w:family w:val="swiss"/>
    <w:pitch w:val="variable"/>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5271A" w14:textId="77777777" w:rsidR="00CE7081" w:rsidRDefault="00CE7081" w:rsidP="00983CE3">
      <w:r>
        <w:separator/>
      </w:r>
    </w:p>
  </w:footnote>
  <w:footnote w:type="continuationSeparator" w:id="0">
    <w:p w14:paraId="77F7310C" w14:textId="77777777" w:rsidR="00CE7081" w:rsidRDefault="00CE7081" w:rsidP="00983C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1D5E7" w14:textId="77777777" w:rsidR="002A6040" w:rsidRDefault="00CE7081">
    <w:pPr>
      <w:pStyle w:val="Hlavika"/>
    </w:pPr>
    <w:r>
      <w:rPr>
        <w:noProof/>
      </w:rPr>
      <w:pict w14:anchorId="1B956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51DC" w14:textId="77777777" w:rsidR="002A6040" w:rsidRDefault="00CE7081">
    <w:pPr>
      <w:pStyle w:val="Hlavika"/>
    </w:pPr>
    <w:r>
      <w:rPr>
        <w:noProof/>
      </w:rPr>
      <w:pict w14:anchorId="4E798F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3352AEF"/>
    <w:multiLevelType w:val="hybridMultilevel"/>
    <w:tmpl w:val="3504439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1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72824D7"/>
    <w:multiLevelType w:val="hybridMultilevel"/>
    <w:tmpl w:val="5A9EEB6A"/>
    <w:lvl w:ilvl="0" w:tplc="5D9480C8">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6D4E14F2"/>
    <w:multiLevelType w:val="hybridMultilevel"/>
    <w:tmpl w:val="6E9CCD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688"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5"/>
  </w:num>
  <w:num w:numId="5">
    <w:abstractNumId w:val="26"/>
  </w:num>
  <w:num w:numId="6">
    <w:abstractNumId w:val="5"/>
  </w:num>
  <w:num w:numId="7">
    <w:abstractNumId w:val="12"/>
  </w:num>
  <w:num w:numId="8">
    <w:abstractNumId w:val="19"/>
  </w:num>
  <w:num w:numId="9">
    <w:abstractNumId w:val="23"/>
  </w:num>
  <w:num w:numId="10">
    <w:abstractNumId w:val="13"/>
  </w:num>
  <w:num w:numId="11">
    <w:abstractNumId w:val="8"/>
  </w:num>
  <w:num w:numId="12">
    <w:abstractNumId w:val="3"/>
  </w:num>
  <w:num w:numId="13">
    <w:abstractNumId w:val="6"/>
  </w:num>
  <w:num w:numId="14">
    <w:abstractNumId w:val="15"/>
  </w:num>
  <w:num w:numId="15">
    <w:abstractNumId w:val="7"/>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1"/>
  </w:num>
  <w:num w:numId="26">
    <w:abstractNumId w:val="4"/>
  </w:num>
  <w:num w:numId="27">
    <w:abstractNumId w:val="24"/>
  </w:num>
  <w:num w:numId="28">
    <w:abstractNumId w:val="27"/>
  </w:num>
  <w:num w:numId="29">
    <w:abstractNumId w:val="17"/>
  </w:num>
  <w:num w:numId="30">
    <w:abstractNumId w:val="16"/>
  </w:num>
  <w:num w:numId="31">
    <w:abstractNumId w:val="11"/>
  </w:num>
  <w:num w:numId="32">
    <w:abstractNumId w:val="10"/>
  </w:num>
  <w:num w:numId="33">
    <w:abstractNumId w:val="22"/>
  </w:num>
  <w:num w:numId="34">
    <w:abstractNumId w:val="20"/>
  </w:num>
  <w:num w:numId="3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767C"/>
    <w:rsid w:val="000173AD"/>
    <w:rsid w:val="00022909"/>
    <w:rsid w:val="000307FC"/>
    <w:rsid w:val="00042578"/>
    <w:rsid w:val="0005168A"/>
    <w:rsid w:val="00052BBB"/>
    <w:rsid w:val="000557B7"/>
    <w:rsid w:val="00063F4E"/>
    <w:rsid w:val="00085D7D"/>
    <w:rsid w:val="00092962"/>
    <w:rsid w:val="000A644D"/>
    <w:rsid w:val="000B4ECA"/>
    <w:rsid w:val="000B5370"/>
    <w:rsid w:val="000E2F2D"/>
    <w:rsid w:val="000E63B6"/>
    <w:rsid w:val="000F0810"/>
    <w:rsid w:val="000F28BD"/>
    <w:rsid w:val="00102E90"/>
    <w:rsid w:val="00110388"/>
    <w:rsid w:val="00111BE1"/>
    <w:rsid w:val="00121519"/>
    <w:rsid w:val="00144AD6"/>
    <w:rsid w:val="00153E4C"/>
    <w:rsid w:val="001A1D1B"/>
    <w:rsid w:val="001B01D3"/>
    <w:rsid w:val="001B5406"/>
    <w:rsid w:val="001D0C05"/>
    <w:rsid w:val="001F4EE1"/>
    <w:rsid w:val="002761BF"/>
    <w:rsid w:val="002876DA"/>
    <w:rsid w:val="00287E51"/>
    <w:rsid w:val="002A05ED"/>
    <w:rsid w:val="002A6040"/>
    <w:rsid w:val="002B3C9A"/>
    <w:rsid w:val="002E2C9D"/>
    <w:rsid w:val="00314176"/>
    <w:rsid w:val="003148C1"/>
    <w:rsid w:val="003224D6"/>
    <w:rsid w:val="00332244"/>
    <w:rsid w:val="00336D81"/>
    <w:rsid w:val="00352859"/>
    <w:rsid w:val="0035737B"/>
    <w:rsid w:val="00363E6B"/>
    <w:rsid w:val="00372CE7"/>
    <w:rsid w:val="00376F52"/>
    <w:rsid w:val="00386FA2"/>
    <w:rsid w:val="00396F86"/>
    <w:rsid w:val="003B06AC"/>
    <w:rsid w:val="003B3DFB"/>
    <w:rsid w:val="003D1B32"/>
    <w:rsid w:val="003D2F55"/>
    <w:rsid w:val="003D7909"/>
    <w:rsid w:val="003E3A47"/>
    <w:rsid w:val="003E5B18"/>
    <w:rsid w:val="004003BF"/>
    <w:rsid w:val="004051D1"/>
    <w:rsid w:val="004135CF"/>
    <w:rsid w:val="004314B0"/>
    <w:rsid w:val="00434FBA"/>
    <w:rsid w:val="00436AD6"/>
    <w:rsid w:val="00440497"/>
    <w:rsid w:val="004719DF"/>
    <w:rsid w:val="004738F4"/>
    <w:rsid w:val="004819EC"/>
    <w:rsid w:val="00485F33"/>
    <w:rsid w:val="004C286C"/>
    <w:rsid w:val="004D37DE"/>
    <w:rsid w:val="004D65F1"/>
    <w:rsid w:val="004F1B98"/>
    <w:rsid w:val="005014F7"/>
    <w:rsid w:val="00503DEC"/>
    <w:rsid w:val="00513182"/>
    <w:rsid w:val="0052010E"/>
    <w:rsid w:val="0054359B"/>
    <w:rsid w:val="00543852"/>
    <w:rsid w:val="00545155"/>
    <w:rsid w:val="00554EC0"/>
    <w:rsid w:val="00565125"/>
    <w:rsid w:val="00581490"/>
    <w:rsid w:val="00582DCF"/>
    <w:rsid w:val="005A08DE"/>
    <w:rsid w:val="005F0DEE"/>
    <w:rsid w:val="006056F6"/>
    <w:rsid w:val="00613A8C"/>
    <w:rsid w:val="006208A8"/>
    <w:rsid w:val="006353CD"/>
    <w:rsid w:val="00636CA9"/>
    <w:rsid w:val="0064007D"/>
    <w:rsid w:val="006459FE"/>
    <w:rsid w:val="006479B1"/>
    <w:rsid w:val="006710D7"/>
    <w:rsid w:val="006742A8"/>
    <w:rsid w:val="00675C28"/>
    <w:rsid w:val="006766ED"/>
    <w:rsid w:val="00680DCA"/>
    <w:rsid w:val="006852FA"/>
    <w:rsid w:val="0069003E"/>
    <w:rsid w:val="00691CD7"/>
    <w:rsid w:val="00693E11"/>
    <w:rsid w:val="006B19B5"/>
    <w:rsid w:val="006C25A5"/>
    <w:rsid w:val="006C30F1"/>
    <w:rsid w:val="006C762C"/>
    <w:rsid w:val="006E5883"/>
    <w:rsid w:val="006E757E"/>
    <w:rsid w:val="006F1081"/>
    <w:rsid w:val="006F23C1"/>
    <w:rsid w:val="00701D18"/>
    <w:rsid w:val="00706EF3"/>
    <w:rsid w:val="007232FD"/>
    <w:rsid w:val="007301F2"/>
    <w:rsid w:val="00734EA2"/>
    <w:rsid w:val="00737FAA"/>
    <w:rsid w:val="0076644F"/>
    <w:rsid w:val="0077096A"/>
    <w:rsid w:val="00781E57"/>
    <w:rsid w:val="007A1F40"/>
    <w:rsid w:val="007A7406"/>
    <w:rsid w:val="007B12CE"/>
    <w:rsid w:val="007B453C"/>
    <w:rsid w:val="007E2863"/>
    <w:rsid w:val="007E41DE"/>
    <w:rsid w:val="007E5974"/>
    <w:rsid w:val="007F32BF"/>
    <w:rsid w:val="00807666"/>
    <w:rsid w:val="008203B7"/>
    <w:rsid w:val="0084066E"/>
    <w:rsid w:val="00853F92"/>
    <w:rsid w:val="00866950"/>
    <w:rsid w:val="00871650"/>
    <w:rsid w:val="008808C4"/>
    <w:rsid w:val="00890A39"/>
    <w:rsid w:val="008A3759"/>
    <w:rsid w:val="008B47C9"/>
    <w:rsid w:val="008B5D71"/>
    <w:rsid w:val="008C420E"/>
    <w:rsid w:val="008E1AA4"/>
    <w:rsid w:val="008E5017"/>
    <w:rsid w:val="0091435F"/>
    <w:rsid w:val="0092116C"/>
    <w:rsid w:val="00930F80"/>
    <w:rsid w:val="00945EA5"/>
    <w:rsid w:val="00964845"/>
    <w:rsid w:val="00970C2D"/>
    <w:rsid w:val="00983CE3"/>
    <w:rsid w:val="009928FC"/>
    <w:rsid w:val="00997F19"/>
    <w:rsid w:val="009E5D1A"/>
    <w:rsid w:val="00A009D1"/>
    <w:rsid w:val="00A04F38"/>
    <w:rsid w:val="00A054A4"/>
    <w:rsid w:val="00A06BB0"/>
    <w:rsid w:val="00A500AC"/>
    <w:rsid w:val="00A70D1B"/>
    <w:rsid w:val="00A82F42"/>
    <w:rsid w:val="00AA5611"/>
    <w:rsid w:val="00AC67C2"/>
    <w:rsid w:val="00AD44DF"/>
    <w:rsid w:val="00AE441C"/>
    <w:rsid w:val="00B06AEA"/>
    <w:rsid w:val="00B104DE"/>
    <w:rsid w:val="00B15193"/>
    <w:rsid w:val="00B24749"/>
    <w:rsid w:val="00B3380A"/>
    <w:rsid w:val="00B52AB5"/>
    <w:rsid w:val="00B60143"/>
    <w:rsid w:val="00B92ABA"/>
    <w:rsid w:val="00BA1A70"/>
    <w:rsid w:val="00BA2865"/>
    <w:rsid w:val="00BB427D"/>
    <w:rsid w:val="00BF0AE1"/>
    <w:rsid w:val="00C0423C"/>
    <w:rsid w:val="00C47B8E"/>
    <w:rsid w:val="00C57118"/>
    <w:rsid w:val="00C61439"/>
    <w:rsid w:val="00C85957"/>
    <w:rsid w:val="00C87C21"/>
    <w:rsid w:val="00CE13E9"/>
    <w:rsid w:val="00CE6372"/>
    <w:rsid w:val="00CE7081"/>
    <w:rsid w:val="00CF4895"/>
    <w:rsid w:val="00D07BDB"/>
    <w:rsid w:val="00D5473D"/>
    <w:rsid w:val="00DA05EA"/>
    <w:rsid w:val="00DA6C6D"/>
    <w:rsid w:val="00DA7411"/>
    <w:rsid w:val="00DA7BC4"/>
    <w:rsid w:val="00DB27EC"/>
    <w:rsid w:val="00DB4DE5"/>
    <w:rsid w:val="00DE6451"/>
    <w:rsid w:val="00DF55BE"/>
    <w:rsid w:val="00E050D5"/>
    <w:rsid w:val="00E05266"/>
    <w:rsid w:val="00E23293"/>
    <w:rsid w:val="00E24E8A"/>
    <w:rsid w:val="00E31A2F"/>
    <w:rsid w:val="00E32E21"/>
    <w:rsid w:val="00E42552"/>
    <w:rsid w:val="00E433D6"/>
    <w:rsid w:val="00E53022"/>
    <w:rsid w:val="00E53378"/>
    <w:rsid w:val="00E53F80"/>
    <w:rsid w:val="00E97A3E"/>
    <w:rsid w:val="00EA1188"/>
    <w:rsid w:val="00ED3314"/>
    <w:rsid w:val="00ED72DF"/>
    <w:rsid w:val="00EF0B84"/>
    <w:rsid w:val="00EF2F92"/>
    <w:rsid w:val="00F0274A"/>
    <w:rsid w:val="00F07F10"/>
    <w:rsid w:val="00F135EA"/>
    <w:rsid w:val="00F167DD"/>
    <w:rsid w:val="00F432CD"/>
    <w:rsid w:val="00F50D9F"/>
    <w:rsid w:val="00F825A4"/>
    <w:rsid w:val="00F86529"/>
    <w:rsid w:val="00FA2A04"/>
    <w:rsid w:val="00FC2417"/>
    <w:rsid w:val="00FC68E9"/>
    <w:rsid w:val="00FD092E"/>
    <w:rsid w:val="00FD66DA"/>
    <w:rsid w:val="00FE23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62EB52C"/>
  <w15:docId w15:val="{3624C100-F008-46CA-9009-41F90F35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paragraph" w:customStyle="1" w:styleId="A3">
    <w:name w:val="A3"/>
    <w:basedOn w:val="Normlny"/>
    <w:rsid w:val="0005168A"/>
    <w:pPr>
      <w:keepNext/>
      <w:widowControl w:val="0"/>
      <w:numPr>
        <w:numId w:val="31"/>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56879407">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46849896">
      <w:bodyDiv w:val="1"/>
      <w:marLeft w:val="0"/>
      <w:marRight w:val="0"/>
      <w:marTop w:val="0"/>
      <w:marBottom w:val="0"/>
      <w:divBdr>
        <w:top w:val="none" w:sz="0" w:space="0" w:color="auto"/>
        <w:left w:val="none" w:sz="0" w:space="0" w:color="auto"/>
        <w:bottom w:val="none" w:sz="0" w:space="0" w:color="auto"/>
        <w:right w:val="none" w:sz="0" w:space="0" w:color="auto"/>
      </w:divBdr>
    </w:div>
    <w:div w:id="774135551">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531263127">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2D2C885-C34C-4AC8-A1C5-AA8E2E91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4483</Words>
  <Characters>25558</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Tomáš Rybárik</cp:lastModifiedBy>
  <cp:revision>21</cp:revision>
  <cp:lastPrinted>2017-04-26T11:34:00Z</cp:lastPrinted>
  <dcterms:created xsi:type="dcterms:W3CDTF">2019-07-08T11:41:00Z</dcterms:created>
  <dcterms:modified xsi:type="dcterms:W3CDTF">2019-09-06T09:59:00Z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